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A57B8" w14:textId="77777777" w:rsidR="000B61AC" w:rsidRDefault="000B61AC" w:rsidP="00453B49">
      <w:pPr>
        <w:contextualSpacing/>
        <w:jc w:val="center"/>
        <w:rPr>
          <w:b/>
          <w:bCs/>
          <w:sz w:val="24"/>
          <w:szCs w:val="24"/>
        </w:rPr>
      </w:pPr>
    </w:p>
    <w:p w14:paraId="109E1E10" w14:textId="185DED6E" w:rsidR="00453B49" w:rsidRPr="00E4180E" w:rsidRDefault="00453B49" w:rsidP="00453B49">
      <w:pPr>
        <w:contextualSpacing/>
        <w:jc w:val="center"/>
        <w:rPr>
          <w:b/>
          <w:bCs/>
          <w:sz w:val="24"/>
          <w:szCs w:val="24"/>
        </w:rPr>
      </w:pPr>
      <w:r w:rsidRPr="00E4180E">
        <w:rPr>
          <w:b/>
          <w:bCs/>
          <w:sz w:val="24"/>
          <w:szCs w:val="24"/>
        </w:rPr>
        <w:t>Oferta pracy w Gminnym Ośrodku Pomocy Społecznej w Czarnkowie</w:t>
      </w:r>
    </w:p>
    <w:p w14:paraId="1CF4079C" w14:textId="77777777" w:rsidR="00453B49" w:rsidRPr="00E4180E" w:rsidRDefault="00453B49" w:rsidP="00453B49">
      <w:pPr>
        <w:contextualSpacing/>
        <w:jc w:val="center"/>
        <w:rPr>
          <w:b/>
          <w:bCs/>
          <w:sz w:val="24"/>
          <w:szCs w:val="24"/>
        </w:rPr>
      </w:pPr>
      <w:r w:rsidRPr="00E4180E">
        <w:rPr>
          <w:b/>
          <w:bCs/>
          <w:sz w:val="24"/>
          <w:szCs w:val="24"/>
        </w:rPr>
        <w:t xml:space="preserve">ul. Rybaki 3, 64-700 Czarnków na stanowisku: </w:t>
      </w:r>
    </w:p>
    <w:p w14:paraId="58D49D33" w14:textId="338BCA29" w:rsidR="00453B49" w:rsidRPr="00E4180E" w:rsidRDefault="00453B49" w:rsidP="00453B49">
      <w:pPr>
        <w:contextualSpacing/>
        <w:jc w:val="center"/>
        <w:rPr>
          <w:b/>
          <w:bCs/>
          <w:sz w:val="24"/>
          <w:szCs w:val="24"/>
        </w:rPr>
      </w:pPr>
      <w:r>
        <w:rPr>
          <w:b/>
          <w:bCs/>
          <w:sz w:val="24"/>
          <w:szCs w:val="24"/>
        </w:rPr>
        <w:t xml:space="preserve">organizator społeczności lokalnej </w:t>
      </w:r>
      <w:r w:rsidRPr="00E4180E">
        <w:rPr>
          <w:b/>
          <w:bCs/>
          <w:sz w:val="24"/>
          <w:szCs w:val="24"/>
        </w:rPr>
        <w:t xml:space="preserve"> </w:t>
      </w:r>
      <w:r w:rsidRPr="00E4180E">
        <w:rPr>
          <w:b/>
          <w:bCs/>
          <w:sz w:val="24"/>
          <w:szCs w:val="24"/>
        </w:rPr>
        <w:br/>
      </w:r>
    </w:p>
    <w:p w14:paraId="6F9F89D6" w14:textId="77777777" w:rsidR="00453B49" w:rsidRPr="00E4180E" w:rsidRDefault="00453B49" w:rsidP="00453B49">
      <w:pPr>
        <w:numPr>
          <w:ilvl w:val="0"/>
          <w:numId w:val="1"/>
        </w:numPr>
        <w:tabs>
          <w:tab w:val="left" w:pos="502"/>
        </w:tabs>
        <w:contextualSpacing/>
        <w:jc w:val="both"/>
        <w:rPr>
          <w:b/>
          <w:bCs/>
          <w:sz w:val="24"/>
          <w:szCs w:val="24"/>
        </w:rPr>
      </w:pPr>
      <w:r w:rsidRPr="00E4180E">
        <w:rPr>
          <w:b/>
          <w:bCs/>
          <w:sz w:val="24"/>
          <w:szCs w:val="24"/>
        </w:rPr>
        <w:t>Nazwa i adres jednostki:</w:t>
      </w:r>
    </w:p>
    <w:p w14:paraId="5677CE8D" w14:textId="77777777" w:rsidR="00453B49" w:rsidRPr="00E4180E" w:rsidRDefault="00453B49" w:rsidP="00453B49">
      <w:pPr>
        <w:tabs>
          <w:tab w:val="left" w:pos="502"/>
        </w:tabs>
        <w:ind w:left="360"/>
        <w:contextualSpacing/>
        <w:jc w:val="both"/>
        <w:rPr>
          <w:b/>
          <w:bCs/>
          <w:sz w:val="24"/>
          <w:szCs w:val="24"/>
        </w:rPr>
      </w:pPr>
      <w:r w:rsidRPr="00E4180E">
        <w:rPr>
          <w:b/>
          <w:bCs/>
          <w:sz w:val="24"/>
          <w:szCs w:val="24"/>
        </w:rPr>
        <w:t>Gminny Ośrodek Pomocy Społecznej w Czarnkowie, ul. Rybaki 3, 64 – 700 Czarnków.</w:t>
      </w:r>
    </w:p>
    <w:p w14:paraId="4D3BE225" w14:textId="6A695A7A" w:rsidR="00453B49" w:rsidRPr="00E4180E" w:rsidRDefault="00453B49" w:rsidP="00453B49">
      <w:pPr>
        <w:numPr>
          <w:ilvl w:val="0"/>
          <w:numId w:val="1"/>
        </w:numPr>
        <w:tabs>
          <w:tab w:val="left" w:pos="502"/>
        </w:tabs>
        <w:contextualSpacing/>
        <w:jc w:val="both"/>
        <w:rPr>
          <w:b/>
          <w:bCs/>
          <w:sz w:val="24"/>
          <w:szCs w:val="24"/>
        </w:rPr>
      </w:pPr>
      <w:r w:rsidRPr="00E4180E">
        <w:rPr>
          <w:sz w:val="24"/>
          <w:szCs w:val="24"/>
        </w:rPr>
        <w:t>O zatrudnienie na wyżej wymienionym stanowisku mogą ubiegać się osoby posiadające obywatelstwo polskie, obywatelstwo kraju Unii Europejskiej lub kraju, któremu na podstawie umów międzynarodowych lub przepisów prawa wspólnotowego przysługuje prawo podjęcia zatrudnienia na terytorium RP. Osoba ubiegająca się o zatrudnienie musi spełniać następujące wymagania związane z zatrudnieniem na danym stanowisku:</w:t>
      </w:r>
    </w:p>
    <w:p w14:paraId="0D5F8700" w14:textId="77777777" w:rsidR="00453B49" w:rsidRPr="00E4180E" w:rsidRDefault="00453B49" w:rsidP="00453B49">
      <w:pPr>
        <w:tabs>
          <w:tab w:val="left" w:pos="502"/>
        </w:tabs>
        <w:ind w:left="360"/>
        <w:contextualSpacing/>
        <w:jc w:val="both"/>
        <w:rPr>
          <w:b/>
          <w:bCs/>
          <w:sz w:val="24"/>
          <w:szCs w:val="24"/>
        </w:rPr>
      </w:pPr>
    </w:p>
    <w:p w14:paraId="24CAD182" w14:textId="77777777" w:rsidR="00453B49" w:rsidRPr="00E4180E" w:rsidRDefault="00453B49" w:rsidP="00453B49">
      <w:pPr>
        <w:numPr>
          <w:ilvl w:val="0"/>
          <w:numId w:val="1"/>
        </w:numPr>
        <w:tabs>
          <w:tab w:val="clear" w:pos="360"/>
          <w:tab w:val="left" w:pos="284"/>
        </w:tabs>
        <w:ind w:left="502" w:hanging="502"/>
        <w:contextualSpacing/>
        <w:jc w:val="both"/>
        <w:rPr>
          <w:b/>
          <w:bCs/>
          <w:sz w:val="24"/>
          <w:szCs w:val="24"/>
        </w:rPr>
      </w:pPr>
      <w:r w:rsidRPr="00E4180E">
        <w:rPr>
          <w:b/>
          <w:bCs/>
          <w:sz w:val="24"/>
          <w:szCs w:val="24"/>
        </w:rPr>
        <w:t>Wymagania niezbędne:</w:t>
      </w:r>
    </w:p>
    <w:p w14:paraId="13D43F25" w14:textId="2329E95C" w:rsidR="00453B49" w:rsidRPr="00E4180E" w:rsidRDefault="00453B49" w:rsidP="00453B49">
      <w:pPr>
        <w:jc w:val="both"/>
        <w:rPr>
          <w:sz w:val="24"/>
          <w:szCs w:val="24"/>
          <w:lang w:eastAsia="pl-PL" w:bidi="ar-SA"/>
        </w:rPr>
      </w:pPr>
      <w:r>
        <w:rPr>
          <w:sz w:val="24"/>
          <w:szCs w:val="24"/>
          <w:lang w:eastAsia="pl-PL" w:bidi="ar-SA"/>
        </w:rPr>
        <w:t>Organizatorem</w:t>
      </w:r>
      <w:r w:rsidRPr="00E4180E">
        <w:rPr>
          <w:sz w:val="24"/>
          <w:szCs w:val="24"/>
          <w:lang w:eastAsia="pl-PL" w:bidi="ar-SA"/>
        </w:rPr>
        <w:t xml:space="preserve"> </w:t>
      </w:r>
      <w:r>
        <w:rPr>
          <w:sz w:val="24"/>
          <w:szCs w:val="24"/>
          <w:lang w:eastAsia="pl-PL" w:bidi="ar-SA"/>
        </w:rPr>
        <w:t xml:space="preserve">społeczności lokalnej </w:t>
      </w:r>
      <w:r w:rsidRPr="00E4180E">
        <w:rPr>
          <w:sz w:val="24"/>
          <w:szCs w:val="24"/>
          <w:lang w:eastAsia="pl-PL" w:bidi="ar-SA"/>
        </w:rPr>
        <w:t xml:space="preserve">(zgodnie z art. </w:t>
      </w:r>
      <w:r>
        <w:rPr>
          <w:sz w:val="24"/>
          <w:szCs w:val="24"/>
          <w:lang w:eastAsia="pl-PL" w:bidi="ar-SA"/>
        </w:rPr>
        <w:t>33</w:t>
      </w:r>
      <w:r w:rsidRPr="00E4180E">
        <w:rPr>
          <w:sz w:val="24"/>
          <w:szCs w:val="24"/>
          <w:lang w:eastAsia="pl-PL" w:bidi="ar-SA"/>
        </w:rPr>
        <w:t xml:space="preserve"> ustawy z dnia 19 lipca 2019 roku </w:t>
      </w:r>
      <w:r w:rsidR="00E30770">
        <w:rPr>
          <w:sz w:val="24"/>
          <w:szCs w:val="24"/>
          <w:lang w:eastAsia="pl-PL" w:bidi="ar-SA"/>
        </w:rPr>
        <w:br/>
      </w:r>
      <w:r w:rsidRPr="00E4180E">
        <w:rPr>
          <w:sz w:val="24"/>
          <w:szCs w:val="24"/>
          <w:lang w:eastAsia="pl-PL" w:bidi="ar-SA"/>
        </w:rPr>
        <w:t>o realizowaniu usług społecznych przez centrum usług społecznych) może być osoba, która:</w:t>
      </w:r>
    </w:p>
    <w:p w14:paraId="5B7A5C5B" w14:textId="77777777" w:rsidR="00453B49" w:rsidRPr="00453B49" w:rsidRDefault="00453B49" w:rsidP="00453B49">
      <w:pPr>
        <w:widowControl/>
        <w:suppressAutoHyphens w:val="0"/>
        <w:autoSpaceDE/>
        <w:jc w:val="both"/>
        <w:rPr>
          <w:kern w:val="0"/>
          <w:sz w:val="24"/>
          <w:szCs w:val="24"/>
          <w:lang w:eastAsia="pl-PL" w:bidi="ar-SA"/>
        </w:rPr>
      </w:pPr>
      <w:r w:rsidRPr="00453B49">
        <w:rPr>
          <w:kern w:val="0"/>
          <w:sz w:val="24"/>
          <w:szCs w:val="24"/>
          <w:lang w:eastAsia="pl-PL" w:bidi="ar-SA"/>
        </w:rPr>
        <w:t>1) ma wykształcenie wyższe;</w:t>
      </w:r>
    </w:p>
    <w:p w14:paraId="0035EA40" w14:textId="77777777" w:rsidR="00453B49" w:rsidRPr="00453B49" w:rsidRDefault="00453B49" w:rsidP="00453B49">
      <w:pPr>
        <w:widowControl/>
        <w:suppressAutoHyphens w:val="0"/>
        <w:autoSpaceDE/>
        <w:jc w:val="both"/>
        <w:rPr>
          <w:kern w:val="0"/>
          <w:sz w:val="24"/>
          <w:szCs w:val="24"/>
          <w:lang w:eastAsia="pl-PL" w:bidi="ar-SA"/>
        </w:rPr>
      </w:pPr>
      <w:r w:rsidRPr="00453B49">
        <w:rPr>
          <w:kern w:val="0"/>
          <w:sz w:val="24"/>
          <w:szCs w:val="24"/>
          <w:lang w:eastAsia="pl-PL" w:bidi="ar-SA"/>
        </w:rPr>
        <w:t>2) ma co najmniej 2-letnie doświadczenie w zakresie prowadzenia animacji lokalnej lub innych form pracy środowiskowej, w tym pracy ze społecznością lokalną;</w:t>
      </w:r>
    </w:p>
    <w:p w14:paraId="2F684EE6" w14:textId="5B025E2A" w:rsidR="00453B49" w:rsidRPr="00453B49" w:rsidRDefault="00453B49" w:rsidP="00453B49">
      <w:pPr>
        <w:widowControl/>
        <w:suppressAutoHyphens w:val="0"/>
        <w:autoSpaceDE/>
        <w:jc w:val="both"/>
        <w:rPr>
          <w:kern w:val="0"/>
          <w:sz w:val="24"/>
          <w:szCs w:val="24"/>
          <w:lang w:eastAsia="pl-PL" w:bidi="ar-SA"/>
        </w:rPr>
      </w:pPr>
      <w:r w:rsidRPr="00453B49">
        <w:rPr>
          <w:kern w:val="0"/>
          <w:sz w:val="24"/>
          <w:szCs w:val="24"/>
          <w:lang w:eastAsia="pl-PL" w:bidi="ar-SA"/>
        </w:rPr>
        <w:t>3) uzyskała II stopień specjalizacji w zawodzie pracownik socjalny w zakresie specjalności praca socjalna ze społecznością lokalną lub odbyła szkolenie z zakresu organizacji społeczności lokalnej</w:t>
      </w:r>
      <w:r>
        <w:rPr>
          <w:kern w:val="0"/>
          <w:sz w:val="24"/>
          <w:szCs w:val="24"/>
          <w:lang w:eastAsia="pl-PL" w:bidi="ar-SA"/>
        </w:rPr>
        <w:t>*</w:t>
      </w:r>
      <w:r w:rsidRPr="00453B49">
        <w:rPr>
          <w:kern w:val="0"/>
          <w:sz w:val="24"/>
          <w:szCs w:val="24"/>
          <w:lang w:eastAsia="pl-PL" w:bidi="ar-SA"/>
        </w:rPr>
        <w:t>;</w:t>
      </w:r>
    </w:p>
    <w:p w14:paraId="4FA7A97E" w14:textId="6C5E4F65" w:rsidR="00453B49" w:rsidRDefault="00453B49" w:rsidP="00453B49">
      <w:pPr>
        <w:widowControl/>
        <w:suppressAutoHyphens w:val="0"/>
        <w:autoSpaceDE/>
        <w:jc w:val="both"/>
        <w:rPr>
          <w:kern w:val="0"/>
          <w:sz w:val="24"/>
          <w:szCs w:val="24"/>
          <w:lang w:eastAsia="pl-PL" w:bidi="ar-SA"/>
        </w:rPr>
      </w:pPr>
      <w:r w:rsidRPr="00453B49">
        <w:rPr>
          <w:kern w:val="0"/>
          <w:sz w:val="24"/>
          <w:szCs w:val="24"/>
          <w:lang w:eastAsia="pl-PL" w:bidi="ar-SA"/>
        </w:rPr>
        <w:t>4) nie była prawomocnie skazana za umyślne przestępstwo ścigane z oskarżenia publicznego lub umyślne przestępstwo skarbowe lub wobec której nie wydano prawomocnego wyroku warunkowo umarzającego postępowanie karne w sprawie popełnienia przestępstwa umyślnego ściganego z oskarżenia publicznego lub umyślnego przestępstwa skarbowego.</w:t>
      </w:r>
    </w:p>
    <w:p w14:paraId="6B455D54" w14:textId="77777777" w:rsidR="00453B49" w:rsidRPr="00E4180E" w:rsidRDefault="00453B49" w:rsidP="00453B49">
      <w:pPr>
        <w:widowControl/>
        <w:suppressAutoHyphens w:val="0"/>
        <w:autoSpaceDE/>
        <w:contextualSpacing/>
        <w:jc w:val="both"/>
        <w:rPr>
          <w:sz w:val="24"/>
          <w:szCs w:val="24"/>
        </w:rPr>
      </w:pPr>
      <w:r>
        <w:rPr>
          <w:kern w:val="0"/>
          <w:sz w:val="24"/>
          <w:szCs w:val="24"/>
          <w:lang w:eastAsia="pl-PL" w:bidi="ar-SA"/>
        </w:rPr>
        <w:t xml:space="preserve">5) </w:t>
      </w:r>
      <w:r w:rsidRPr="00E4180E">
        <w:rPr>
          <w:sz w:val="24"/>
          <w:szCs w:val="24"/>
        </w:rPr>
        <w:t>prawo jazdy kat. B.</w:t>
      </w:r>
    </w:p>
    <w:p w14:paraId="4A5E4943" w14:textId="77777777" w:rsidR="00453B49" w:rsidRPr="00E4180E" w:rsidRDefault="00453B49" w:rsidP="00453B49">
      <w:pPr>
        <w:widowControl/>
        <w:suppressAutoHyphens w:val="0"/>
        <w:autoSpaceDE/>
        <w:jc w:val="both"/>
        <w:rPr>
          <w:kern w:val="0"/>
          <w:sz w:val="24"/>
          <w:szCs w:val="24"/>
          <w:lang w:eastAsia="pl-PL" w:bidi="ar-SA"/>
        </w:rPr>
      </w:pPr>
    </w:p>
    <w:p w14:paraId="5CC2B7B9" w14:textId="20C3F08D" w:rsidR="00453B49" w:rsidRPr="00E4180E" w:rsidRDefault="00453B49" w:rsidP="00453B49">
      <w:pPr>
        <w:widowControl/>
        <w:suppressAutoHyphens w:val="0"/>
        <w:autoSpaceDE/>
        <w:jc w:val="both"/>
        <w:rPr>
          <w:kern w:val="0"/>
          <w:sz w:val="24"/>
          <w:szCs w:val="24"/>
          <w:lang w:eastAsia="pl-PL" w:bidi="ar-SA"/>
        </w:rPr>
      </w:pPr>
      <w:r w:rsidRPr="00E4180E">
        <w:rPr>
          <w:kern w:val="0"/>
          <w:sz w:val="24"/>
          <w:szCs w:val="24"/>
          <w:lang w:eastAsia="pl-PL" w:bidi="ar-SA"/>
        </w:rPr>
        <w:t>*</w:t>
      </w:r>
      <w:r w:rsidRPr="00E4180E">
        <w:rPr>
          <w:sz w:val="24"/>
          <w:szCs w:val="24"/>
          <w:lang w:eastAsia="pl-PL" w:bidi="ar-SA"/>
        </w:rPr>
        <w:t xml:space="preserve"> z art. 78 pkt 3 ustawy z dnia 19 lipca 2019 roku o realizowaniu usług społecznych przez centrum usług społecznych: </w:t>
      </w:r>
      <w:r w:rsidRPr="00E4180E">
        <w:rPr>
          <w:sz w:val="24"/>
          <w:szCs w:val="24"/>
        </w:rPr>
        <w:t>koordynatorem indywidualnych planów usług społecznych może być osoba, która nie spełnia wymogu, o którym mowa w art. 3</w:t>
      </w:r>
      <w:r>
        <w:rPr>
          <w:sz w:val="24"/>
          <w:szCs w:val="24"/>
        </w:rPr>
        <w:t>3</w:t>
      </w:r>
      <w:r w:rsidRPr="00E4180E">
        <w:rPr>
          <w:sz w:val="24"/>
          <w:szCs w:val="24"/>
        </w:rPr>
        <w:t xml:space="preserve"> pkt 3 (tj. </w:t>
      </w:r>
      <w:r w:rsidRPr="00E4180E">
        <w:rPr>
          <w:kern w:val="0"/>
          <w:sz w:val="24"/>
          <w:szCs w:val="24"/>
          <w:lang w:eastAsia="pl-PL" w:bidi="ar-SA"/>
        </w:rPr>
        <w:t xml:space="preserve"> wymogu </w:t>
      </w:r>
      <w:r w:rsidRPr="00E4180E">
        <w:rPr>
          <w:sz w:val="24"/>
          <w:szCs w:val="24"/>
          <w:lang w:eastAsia="pl-PL" w:bidi="ar-SA"/>
        </w:rPr>
        <w:t xml:space="preserve">odbycia szkolenia </w:t>
      </w:r>
      <w:r w:rsidRPr="00453B49">
        <w:rPr>
          <w:kern w:val="0"/>
          <w:sz w:val="24"/>
          <w:szCs w:val="24"/>
          <w:lang w:eastAsia="pl-PL" w:bidi="ar-SA"/>
        </w:rPr>
        <w:t>z zakresu organizacji społeczności lokalne</w:t>
      </w:r>
      <w:r w:rsidRPr="00E4180E">
        <w:rPr>
          <w:sz w:val="24"/>
          <w:szCs w:val="24"/>
          <w:lang w:eastAsia="pl-PL" w:bidi="ar-SA"/>
        </w:rPr>
        <w:t xml:space="preserve"> będzie miała czas do 31.12.2022 roku. </w:t>
      </w:r>
    </w:p>
    <w:p w14:paraId="350F1C5C" w14:textId="77777777" w:rsidR="00453B49" w:rsidRPr="00E4180E" w:rsidRDefault="00453B49" w:rsidP="00453B49">
      <w:pPr>
        <w:widowControl/>
        <w:suppressAutoHyphens w:val="0"/>
        <w:autoSpaceDE/>
        <w:jc w:val="both"/>
        <w:rPr>
          <w:kern w:val="0"/>
          <w:sz w:val="24"/>
          <w:szCs w:val="24"/>
          <w:lang w:eastAsia="pl-PL" w:bidi="ar-SA"/>
        </w:rPr>
      </w:pPr>
    </w:p>
    <w:p w14:paraId="1FBFBB55" w14:textId="77777777" w:rsidR="00453B49" w:rsidRPr="00E4180E" w:rsidRDefault="00453B49" w:rsidP="00453B49">
      <w:pPr>
        <w:contextualSpacing/>
        <w:jc w:val="both"/>
        <w:rPr>
          <w:sz w:val="24"/>
          <w:szCs w:val="24"/>
        </w:rPr>
      </w:pPr>
    </w:p>
    <w:p w14:paraId="1982716A" w14:textId="77777777" w:rsidR="00453B49" w:rsidRPr="00E4180E" w:rsidRDefault="00453B49" w:rsidP="00453B49">
      <w:pPr>
        <w:numPr>
          <w:ilvl w:val="0"/>
          <w:numId w:val="1"/>
        </w:numPr>
        <w:tabs>
          <w:tab w:val="left" w:pos="502"/>
        </w:tabs>
        <w:ind w:left="502"/>
        <w:contextualSpacing/>
        <w:jc w:val="both"/>
        <w:rPr>
          <w:sz w:val="24"/>
          <w:szCs w:val="24"/>
        </w:rPr>
      </w:pPr>
      <w:r w:rsidRPr="00E4180E">
        <w:rPr>
          <w:b/>
          <w:bCs/>
          <w:sz w:val="24"/>
          <w:szCs w:val="24"/>
        </w:rPr>
        <w:t>Wymagania dodatkowe:</w:t>
      </w:r>
    </w:p>
    <w:p w14:paraId="3C45B890" w14:textId="77777777" w:rsidR="00453B49" w:rsidRPr="00E4180E" w:rsidRDefault="00453B49" w:rsidP="00453B49">
      <w:pPr>
        <w:tabs>
          <w:tab w:val="left" w:pos="862"/>
        </w:tabs>
        <w:ind w:left="862" w:hanging="360"/>
        <w:contextualSpacing/>
        <w:jc w:val="both"/>
        <w:rPr>
          <w:color w:val="70AD47"/>
          <w:sz w:val="24"/>
          <w:szCs w:val="24"/>
        </w:rPr>
      </w:pPr>
    </w:p>
    <w:p w14:paraId="2710B13F" w14:textId="77777777" w:rsidR="00453B49" w:rsidRPr="00E4180E" w:rsidRDefault="00453B49" w:rsidP="00453B49">
      <w:pPr>
        <w:widowControl/>
        <w:numPr>
          <w:ilvl w:val="0"/>
          <w:numId w:val="5"/>
        </w:numPr>
        <w:suppressAutoHyphens w:val="0"/>
        <w:autoSpaceDE/>
        <w:contextualSpacing/>
        <w:jc w:val="both"/>
        <w:rPr>
          <w:sz w:val="24"/>
          <w:szCs w:val="24"/>
        </w:rPr>
      </w:pPr>
      <w:r w:rsidRPr="00E4180E">
        <w:rPr>
          <w:kern w:val="0"/>
          <w:sz w:val="24"/>
          <w:szCs w:val="24"/>
          <w:lang w:eastAsia="pl-PL" w:bidi="ar-SA"/>
        </w:rPr>
        <w:t>posiadanie umiejętności obsługi komputera (programy Word, Excel, obsługa poczty elektronicznej, umiejętność korzystania z zasobów internetowych),</w:t>
      </w:r>
    </w:p>
    <w:p w14:paraId="466C84EB" w14:textId="77777777" w:rsidR="00453B49" w:rsidRPr="00E4180E" w:rsidRDefault="00453B49" w:rsidP="00453B49">
      <w:pPr>
        <w:numPr>
          <w:ilvl w:val="0"/>
          <w:numId w:val="5"/>
        </w:numPr>
        <w:contextualSpacing/>
        <w:jc w:val="both"/>
        <w:rPr>
          <w:sz w:val="24"/>
          <w:szCs w:val="24"/>
        </w:rPr>
      </w:pPr>
      <w:r w:rsidRPr="00E4180E">
        <w:rPr>
          <w:sz w:val="24"/>
          <w:szCs w:val="24"/>
        </w:rPr>
        <w:t>dokładność i terminowość w wykonywaniu zadań;</w:t>
      </w:r>
    </w:p>
    <w:p w14:paraId="4C340CB4" w14:textId="77777777" w:rsidR="00453B49" w:rsidRPr="00E4180E" w:rsidRDefault="00453B49" w:rsidP="00453B49">
      <w:pPr>
        <w:numPr>
          <w:ilvl w:val="0"/>
          <w:numId w:val="5"/>
        </w:numPr>
        <w:contextualSpacing/>
        <w:jc w:val="both"/>
        <w:rPr>
          <w:sz w:val="24"/>
          <w:szCs w:val="24"/>
        </w:rPr>
      </w:pPr>
      <w:r w:rsidRPr="00E4180E">
        <w:rPr>
          <w:sz w:val="24"/>
          <w:szCs w:val="24"/>
        </w:rPr>
        <w:t xml:space="preserve">umiejętność nawiązywania dobrego kontaktu, dyspozycyjność oraz samodzielność </w:t>
      </w:r>
      <w:r w:rsidRPr="00E4180E">
        <w:rPr>
          <w:sz w:val="24"/>
          <w:szCs w:val="24"/>
        </w:rPr>
        <w:br/>
        <w:t>w działaniu i odpowiedzialność za powierzone zadania;</w:t>
      </w:r>
    </w:p>
    <w:p w14:paraId="1750DF57" w14:textId="77777777" w:rsidR="00453B49" w:rsidRPr="00E4180E" w:rsidRDefault="00453B49" w:rsidP="00453B49">
      <w:pPr>
        <w:numPr>
          <w:ilvl w:val="0"/>
          <w:numId w:val="5"/>
        </w:numPr>
        <w:contextualSpacing/>
        <w:jc w:val="both"/>
        <w:rPr>
          <w:sz w:val="24"/>
          <w:szCs w:val="24"/>
        </w:rPr>
      </w:pPr>
      <w:r w:rsidRPr="00E4180E">
        <w:rPr>
          <w:sz w:val="24"/>
          <w:szCs w:val="24"/>
        </w:rPr>
        <w:t>gotowość do stałego podnoszenia kwalifikacji, empatia, asertywność;</w:t>
      </w:r>
    </w:p>
    <w:p w14:paraId="1494D9EF" w14:textId="77777777" w:rsidR="00453B49" w:rsidRPr="00E4180E" w:rsidRDefault="00453B49" w:rsidP="00453B49">
      <w:pPr>
        <w:widowControl/>
        <w:numPr>
          <w:ilvl w:val="0"/>
          <w:numId w:val="5"/>
        </w:numPr>
        <w:suppressAutoHyphens w:val="0"/>
        <w:autoSpaceDE/>
        <w:contextualSpacing/>
        <w:jc w:val="both"/>
        <w:rPr>
          <w:sz w:val="24"/>
          <w:szCs w:val="24"/>
        </w:rPr>
      </w:pPr>
      <w:r w:rsidRPr="00E4180E">
        <w:rPr>
          <w:sz w:val="24"/>
          <w:szCs w:val="24"/>
        </w:rPr>
        <w:t xml:space="preserve">wysokie poczucie odpowiedzialności; </w:t>
      </w:r>
    </w:p>
    <w:p w14:paraId="2D796AAF" w14:textId="77777777" w:rsidR="00453B49" w:rsidRPr="00E4180E" w:rsidRDefault="00453B49" w:rsidP="00453B49">
      <w:pPr>
        <w:widowControl/>
        <w:numPr>
          <w:ilvl w:val="0"/>
          <w:numId w:val="5"/>
        </w:numPr>
        <w:suppressAutoHyphens w:val="0"/>
        <w:autoSpaceDE/>
        <w:contextualSpacing/>
        <w:jc w:val="both"/>
        <w:rPr>
          <w:sz w:val="24"/>
          <w:szCs w:val="24"/>
        </w:rPr>
      </w:pPr>
      <w:r w:rsidRPr="00E4180E">
        <w:rPr>
          <w:sz w:val="24"/>
          <w:szCs w:val="24"/>
        </w:rPr>
        <w:t>sumienność oraz otwartość na nowe rozwiązania;</w:t>
      </w:r>
    </w:p>
    <w:p w14:paraId="25FE92A5" w14:textId="77777777" w:rsidR="00453B49" w:rsidRPr="00E4180E" w:rsidRDefault="00453B49" w:rsidP="00453B49">
      <w:pPr>
        <w:widowControl/>
        <w:numPr>
          <w:ilvl w:val="0"/>
          <w:numId w:val="5"/>
        </w:numPr>
        <w:suppressAutoHyphens w:val="0"/>
        <w:autoSpaceDE/>
        <w:contextualSpacing/>
        <w:jc w:val="both"/>
        <w:rPr>
          <w:sz w:val="24"/>
          <w:szCs w:val="24"/>
        </w:rPr>
      </w:pPr>
      <w:r w:rsidRPr="00E4180E">
        <w:rPr>
          <w:sz w:val="24"/>
          <w:szCs w:val="24"/>
        </w:rPr>
        <w:t>bardzo dobra organizacja pracy własnej;</w:t>
      </w:r>
    </w:p>
    <w:p w14:paraId="324C79F7" w14:textId="77777777" w:rsidR="00453B49" w:rsidRPr="00E4180E" w:rsidRDefault="00453B49" w:rsidP="00453B49">
      <w:pPr>
        <w:widowControl/>
        <w:numPr>
          <w:ilvl w:val="0"/>
          <w:numId w:val="5"/>
        </w:numPr>
        <w:suppressAutoHyphens w:val="0"/>
        <w:autoSpaceDE/>
        <w:contextualSpacing/>
        <w:jc w:val="both"/>
        <w:rPr>
          <w:sz w:val="24"/>
          <w:szCs w:val="24"/>
        </w:rPr>
      </w:pPr>
      <w:r w:rsidRPr="00E4180E">
        <w:rPr>
          <w:sz w:val="24"/>
          <w:szCs w:val="24"/>
        </w:rPr>
        <w:t>nieposzlakowana opinia;</w:t>
      </w:r>
    </w:p>
    <w:p w14:paraId="1D375F2C" w14:textId="18B427FB" w:rsidR="00453B49" w:rsidRDefault="00453B49" w:rsidP="00453B49">
      <w:pPr>
        <w:numPr>
          <w:ilvl w:val="0"/>
          <w:numId w:val="5"/>
        </w:numPr>
        <w:contextualSpacing/>
        <w:jc w:val="both"/>
        <w:rPr>
          <w:sz w:val="24"/>
          <w:szCs w:val="24"/>
        </w:rPr>
      </w:pPr>
      <w:r w:rsidRPr="00E4180E">
        <w:rPr>
          <w:sz w:val="24"/>
          <w:szCs w:val="24"/>
        </w:rPr>
        <w:t>wysoka kultura osobista.</w:t>
      </w:r>
    </w:p>
    <w:p w14:paraId="526E7E81" w14:textId="77777777" w:rsidR="000B61AC" w:rsidRPr="00E4180E" w:rsidRDefault="000B61AC" w:rsidP="000B61AC">
      <w:pPr>
        <w:contextualSpacing/>
        <w:jc w:val="both"/>
        <w:rPr>
          <w:sz w:val="24"/>
          <w:szCs w:val="24"/>
        </w:rPr>
      </w:pPr>
    </w:p>
    <w:p w14:paraId="704ACF95" w14:textId="77777777" w:rsidR="00453B49" w:rsidRPr="00E4180E" w:rsidRDefault="00453B49" w:rsidP="00453B49">
      <w:pPr>
        <w:ind w:left="502"/>
        <w:contextualSpacing/>
        <w:jc w:val="both"/>
        <w:rPr>
          <w:sz w:val="24"/>
          <w:szCs w:val="24"/>
        </w:rPr>
      </w:pPr>
    </w:p>
    <w:p w14:paraId="010A749A" w14:textId="77777777" w:rsidR="00453B49" w:rsidRPr="00E4180E" w:rsidRDefault="00453B49" w:rsidP="00453B49">
      <w:pPr>
        <w:numPr>
          <w:ilvl w:val="0"/>
          <w:numId w:val="1"/>
        </w:numPr>
        <w:tabs>
          <w:tab w:val="left" w:pos="502"/>
        </w:tabs>
        <w:ind w:left="502"/>
        <w:contextualSpacing/>
        <w:jc w:val="both"/>
        <w:rPr>
          <w:b/>
          <w:bCs/>
          <w:sz w:val="24"/>
          <w:szCs w:val="24"/>
        </w:rPr>
      </w:pPr>
      <w:r w:rsidRPr="00E4180E">
        <w:rPr>
          <w:b/>
          <w:bCs/>
          <w:sz w:val="24"/>
          <w:szCs w:val="24"/>
        </w:rPr>
        <w:lastRenderedPageBreak/>
        <w:t>Zakres wykonywanych zadań na stanowisku:</w:t>
      </w:r>
    </w:p>
    <w:p w14:paraId="0927F9F6" w14:textId="77777777" w:rsidR="00453B49" w:rsidRPr="00E4180E" w:rsidRDefault="00453B49" w:rsidP="00453B49">
      <w:pPr>
        <w:tabs>
          <w:tab w:val="left" w:pos="502"/>
        </w:tabs>
        <w:ind w:left="502"/>
        <w:contextualSpacing/>
        <w:jc w:val="both"/>
        <w:rPr>
          <w:b/>
          <w:bCs/>
          <w:sz w:val="24"/>
          <w:szCs w:val="24"/>
        </w:rPr>
      </w:pPr>
    </w:p>
    <w:p w14:paraId="51EB6AF6" w14:textId="116FEE34" w:rsidR="00453B49" w:rsidRPr="00E4180E" w:rsidRDefault="00453B49" w:rsidP="00453B49">
      <w:pPr>
        <w:widowControl/>
        <w:suppressAutoHyphens w:val="0"/>
        <w:autoSpaceDE/>
        <w:jc w:val="both"/>
        <w:rPr>
          <w:sz w:val="24"/>
          <w:szCs w:val="24"/>
        </w:rPr>
      </w:pPr>
      <w:r w:rsidRPr="00E4180E">
        <w:rPr>
          <w:kern w:val="0"/>
          <w:sz w:val="24"/>
          <w:szCs w:val="24"/>
          <w:lang w:eastAsia="pl-PL" w:bidi="ar-SA"/>
        </w:rPr>
        <w:t>Zgodnie z</w:t>
      </w:r>
      <w:r w:rsidRPr="00E4180E">
        <w:rPr>
          <w:sz w:val="24"/>
          <w:szCs w:val="24"/>
          <w:lang w:eastAsia="pl-PL" w:bidi="ar-SA"/>
        </w:rPr>
        <w:t xml:space="preserve"> art. </w:t>
      </w:r>
      <w:r>
        <w:rPr>
          <w:sz w:val="24"/>
          <w:szCs w:val="24"/>
          <w:lang w:eastAsia="pl-PL" w:bidi="ar-SA"/>
        </w:rPr>
        <w:t>32</w:t>
      </w:r>
      <w:r w:rsidRPr="00E4180E">
        <w:rPr>
          <w:sz w:val="24"/>
          <w:szCs w:val="24"/>
          <w:lang w:eastAsia="pl-PL" w:bidi="ar-SA"/>
        </w:rPr>
        <w:t xml:space="preserve"> ustawy z dnia 19 lipca 2019 roku o realizowaniu usług społecznych przez centrum usług społecznych </w:t>
      </w:r>
      <w:r w:rsidRPr="00E4180E">
        <w:rPr>
          <w:sz w:val="24"/>
          <w:szCs w:val="24"/>
        </w:rPr>
        <w:t>Do zadań koordynatora indywidualnych planów usług społecznych należy, w szczególności:</w:t>
      </w:r>
    </w:p>
    <w:p w14:paraId="45DD8986" w14:textId="77777777" w:rsidR="00453B49" w:rsidRPr="00453B49" w:rsidRDefault="00453B49" w:rsidP="00453B49">
      <w:pPr>
        <w:widowControl/>
        <w:suppressAutoHyphens w:val="0"/>
        <w:autoSpaceDE/>
        <w:jc w:val="both"/>
        <w:rPr>
          <w:kern w:val="0"/>
          <w:sz w:val="24"/>
          <w:szCs w:val="24"/>
          <w:lang w:eastAsia="pl-PL" w:bidi="ar-SA"/>
        </w:rPr>
      </w:pPr>
      <w:r w:rsidRPr="00453B49">
        <w:rPr>
          <w:kern w:val="0"/>
          <w:sz w:val="24"/>
          <w:szCs w:val="24"/>
          <w:lang w:eastAsia="pl-PL" w:bidi="ar-SA"/>
        </w:rPr>
        <w:t>1) prowadzenie na bieżąco rozeznania:</w:t>
      </w:r>
    </w:p>
    <w:p w14:paraId="5EF1C341" w14:textId="77777777" w:rsidR="00453B49" w:rsidRPr="00453B49" w:rsidRDefault="00453B49" w:rsidP="00453B49">
      <w:pPr>
        <w:widowControl/>
        <w:suppressAutoHyphens w:val="0"/>
        <w:autoSpaceDE/>
        <w:jc w:val="both"/>
        <w:rPr>
          <w:kern w:val="0"/>
          <w:sz w:val="24"/>
          <w:szCs w:val="24"/>
          <w:lang w:eastAsia="pl-PL" w:bidi="ar-SA"/>
        </w:rPr>
      </w:pPr>
      <w:r w:rsidRPr="00453B49">
        <w:rPr>
          <w:kern w:val="0"/>
          <w:sz w:val="24"/>
          <w:szCs w:val="24"/>
          <w:lang w:eastAsia="pl-PL" w:bidi="ar-SA"/>
        </w:rPr>
        <w:t>a) potrzeb wspólnoty samorządowej w zakresie działań wspierających,</w:t>
      </w:r>
    </w:p>
    <w:p w14:paraId="7BDC6BD4" w14:textId="77777777" w:rsidR="00453B49" w:rsidRPr="00453B49" w:rsidRDefault="00453B49" w:rsidP="00453B49">
      <w:pPr>
        <w:widowControl/>
        <w:suppressAutoHyphens w:val="0"/>
        <w:autoSpaceDE/>
        <w:jc w:val="both"/>
        <w:rPr>
          <w:kern w:val="0"/>
          <w:sz w:val="24"/>
          <w:szCs w:val="24"/>
          <w:lang w:eastAsia="pl-PL" w:bidi="ar-SA"/>
        </w:rPr>
      </w:pPr>
      <w:r w:rsidRPr="00453B49">
        <w:rPr>
          <w:kern w:val="0"/>
          <w:sz w:val="24"/>
          <w:szCs w:val="24"/>
          <w:lang w:eastAsia="pl-PL" w:bidi="ar-SA"/>
        </w:rPr>
        <w:t>b) potencjału wspólnoty samorządowej w zakresie działań wspierających;</w:t>
      </w:r>
    </w:p>
    <w:p w14:paraId="52218E57" w14:textId="77777777" w:rsidR="00453B49" w:rsidRPr="00453B49" w:rsidRDefault="00453B49" w:rsidP="00453B49">
      <w:pPr>
        <w:widowControl/>
        <w:suppressAutoHyphens w:val="0"/>
        <w:autoSpaceDE/>
        <w:jc w:val="both"/>
        <w:rPr>
          <w:kern w:val="0"/>
          <w:sz w:val="24"/>
          <w:szCs w:val="24"/>
          <w:lang w:eastAsia="pl-PL" w:bidi="ar-SA"/>
        </w:rPr>
      </w:pPr>
      <w:r w:rsidRPr="00453B49">
        <w:rPr>
          <w:kern w:val="0"/>
          <w:sz w:val="24"/>
          <w:szCs w:val="24"/>
          <w:lang w:eastAsia="pl-PL" w:bidi="ar-SA"/>
        </w:rPr>
        <w:t>2) opracowywanie, w oparciu o wnioski wynikające z rozeznania potrzeb i potencjału wspólnoty samorządowej w zakresie działań wspierających, planu organizowania społeczności lokalnej i jego aktualizacji oraz realizacja tego planu;</w:t>
      </w:r>
    </w:p>
    <w:p w14:paraId="6C5E6FDA" w14:textId="77777777" w:rsidR="00453B49" w:rsidRPr="00453B49" w:rsidRDefault="00453B49" w:rsidP="00453B49">
      <w:pPr>
        <w:widowControl/>
        <w:suppressAutoHyphens w:val="0"/>
        <w:autoSpaceDE/>
        <w:jc w:val="both"/>
        <w:rPr>
          <w:kern w:val="0"/>
          <w:sz w:val="24"/>
          <w:szCs w:val="24"/>
          <w:lang w:eastAsia="pl-PL" w:bidi="ar-SA"/>
        </w:rPr>
      </w:pPr>
      <w:r w:rsidRPr="00453B49">
        <w:rPr>
          <w:kern w:val="0"/>
          <w:sz w:val="24"/>
          <w:szCs w:val="24"/>
          <w:lang w:eastAsia="pl-PL" w:bidi="ar-SA"/>
        </w:rPr>
        <w:t>3) podejmowanie działań w celu aktywizacji wspólnoty samorządowej, w szczególności organizowanie działań wspierających;</w:t>
      </w:r>
    </w:p>
    <w:p w14:paraId="7DF5ECA3" w14:textId="77777777" w:rsidR="00453B49" w:rsidRPr="00453B49" w:rsidRDefault="00453B49" w:rsidP="00453B49">
      <w:pPr>
        <w:widowControl/>
        <w:suppressAutoHyphens w:val="0"/>
        <w:autoSpaceDE/>
        <w:jc w:val="both"/>
        <w:rPr>
          <w:kern w:val="0"/>
          <w:sz w:val="24"/>
          <w:szCs w:val="24"/>
          <w:lang w:eastAsia="pl-PL" w:bidi="ar-SA"/>
        </w:rPr>
      </w:pPr>
      <w:r w:rsidRPr="00453B49">
        <w:rPr>
          <w:kern w:val="0"/>
          <w:sz w:val="24"/>
          <w:szCs w:val="24"/>
          <w:lang w:eastAsia="pl-PL" w:bidi="ar-SA"/>
        </w:rPr>
        <w:t>4) inicjowanie innych niż określone w pkt 3 działań zmierzających do wzmocnienia więzi społecznych i integracji wspólnoty samorządowej;</w:t>
      </w:r>
    </w:p>
    <w:p w14:paraId="5E841F86" w14:textId="61CBC85D" w:rsidR="00453B49" w:rsidRDefault="00453B49" w:rsidP="00453B49">
      <w:pPr>
        <w:widowControl/>
        <w:suppressAutoHyphens w:val="0"/>
        <w:autoSpaceDE/>
        <w:jc w:val="both"/>
        <w:rPr>
          <w:kern w:val="0"/>
          <w:sz w:val="24"/>
          <w:szCs w:val="24"/>
          <w:lang w:eastAsia="pl-PL" w:bidi="ar-SA"/>
        </w:rPr>
      </w:pPr>
      <w:r w:rsidRPr="00453B49">
        <w:rPr>
          <w:kern w:val="0"/>
          <w:sz w:val="24"/>
          <w:szCs w:val="24"/>
          <w:lang w:eastAsia="pl-PL" w:bidi="ar-SA"/>
        </w:rPr>
        <w:t>5) współpraca z podmiotami prowadzącymi na obszarze działania centrum animację lokalną lub inne formy pracy środowiskowej</w:t>
      </w:r>
      <w:r w:rsidR="000F622C">
        <w:rPr>
          <w:kern w:val="0"/>
          <w:sz w:val="24"/>
          <w:szCs w:val="24"/>
          <w:lang w:eastAsia="pl-PL" w:bidi="ar-SA"/>
        </w:rPr>
        <w:t>.</w:t>
      </w:r>
    </w:p>
    <w:p w14:paraId="61D27AEA" w14:textId="77777777" w:rsidR="000F622C" w:rsidRDefault="000F622C" w:rsidP="00453B49">
      <w:pPr>
        <w:widowControl/>
        <w:suppressAutoHyphens w:val="0"/>
        <w:autoSpaceDE/>
        <w:jc w:val="both"/>
        <w:rPr>
          <w:kern w:val="0"/>
          <w:sz w:val="24"/>
          <w:szCs w:val="24"/>
          <w:lang w:eastAsia="pl-PL" w:bidi="ar-SA"/>
        </w:rPr>
      </w:pPr>
    </w:p>
    <w:p w14:paraId="76E13F34" w14:textId="01AD3EA0" w:rsidR="000F622C" w:rsidRDefault="000F622C" w:rsidP="000F622C">
      <w:pPr>
        <w:pStyle w:val="Bezodstpw2"/>
        <w:contextualSpacing/>
        <w:jc w:val="both"/>
      </w:pPr>
      <w:r>
        <w:t>Ponadto do zadań osoby zatrudnionej na stanowisku organizatora społeczności lokalnej  należeć będzie:</w:t>
      </w:r>
    </w:p>
    <w:p w14:paraId="526E2DF1" w14:textId="77777777" w:rsidR="000F622C" w:rsidRDefault="000F622C" w:rsidP="000F622C">
      <w:pPr>
        <w:pStyle w:val="Bezodstpw2"/>
        <w:contextualSpacing/>
        <w:jc w:val="both"/>
      </w:pPr>
    </w:p>
    <w:p w14:paraId="4109EC6A" w14:textId="751CC728" w:rsidR="00453B49" w:rsidRPr="00E4180E" w:rsidRDefault="00453B49" w:rsidP="00453B49">
      <w:pPr>
        <w:pStyle w:val="Bezodstpw1"/>
        <w:contextualSpacing/>
        <w:jc w:val="both"/>
        <w:rPr>
          <w:rFonts w:eastAsia="Times New Roman"/>
          <w:kern w:val="0"/>
          <w:szCs w:val="24"/>
          <w:lang w:eastAsia="pl-PL"/>
        </w:rPr>
      </w:pPr>
      <w:r>
        <w:rPr>
          <w:rFonts w:eastAsia="Times New Roman"/>
          <w:kern w:val="0"/>
          <w:szCs w:val="24"/>
          <w:lang w:eastAsia="pl-PL"/>
        </w:rPr>
        <w:t xml:space="preserve">1) </w:t>
      </w:r>
      <w:r w:rsidRPr="00E4180E">
        <w:rPr>
          <w:rFonts w:eastAsia="Times New Roman"/>
          <w:kern w:val="0"/>
          <w:szCs w:val="24"/>
          <w:lang w:eastAsia="pl-PL"/>
        </w:rPr>
        <w:t xml:space="preserve"> gromadzenie, aktualizowanie i udostępnianie informacji o usługach społecznych realizowanych na obszarze gminy tworzącej centrum oraz gminy będącej ewentualną stroną porozumienia.</w:t>
      </w:r>
    </w:p>
    <w:p w14:paraId="2F7BCB63" w14:textId="5AF4BB63" w:rsidR="00453B49" w:rsidRPr="00453B49" w:rsidRDefault="00453B49" w:rsidP="00453B49">
      <w:pPr>
        <w:pStyle w:val="Bezodstpw1"/>
        <w:contextualSpacing/>
        <w:jc w:val="both"/>
        <w:rPr>
          <w:rFonts w:eastAsia="Times New Roman"/>
          <w:kern w:val="0"/>
          <w:szCs w:val="24"/>
          <w:lang w:eastAsia="pl-PL"/>
        </w:rPr>
      </w:pPr>
      <w:r>
        <w:rPr>
          <w:rFonts w:eastAsia="Times New Roman"/>
          <w:kern w:val="0"/>
          <w:szCs w:val="24"/>
          <w:lang w:eastAsia="pl-PL"/>
        </w:rPr>
        <w:t xml:space="preserve">2) </w:t>
      </w:r>
      <w:r w:rsidRPr="00E4180E">
        <w:rPr>
          <w:rFonts w:eastAsia="Times New Roman"/>
          <w:kern w:val="0"/>
          <w:szCs w:val="24"/>
          <w:lang w:eastAsia="pl-PL"/>
        </w:rPr>
        <w:t xml:space="preserve"> współpraca i współdziałanie z innymi specjalistami w celu przeciwdziałania i ograniczenia </w:t>
      </w:r>
      <w:r w:rsidRPr="00E4180E">
        <w:rPr>
          <w:szCs w:val="24"/>
        </w:rPr>
        <w:t>skutków negatywnych zjawisk społecznych,</w:t>
      </w:r>
    </w:p>
    <w:p w14:paraId="3B365960" w14:textId="322FBF8C" w:rsidR="00453B49" w:rsidRPr="00E4180E" w:rsidRDefault="00453B49" w:rsidP="00453B49">
      <w:pPr>
        <w:pStyle w:val="Bezodstpw1"/>
        <w:contextualSpacing/>
        <w:jc w:val="both"/>
        <w:rPr>
          <w:szCs w:val="24"/>
        </w:rPr>
      </w:pPr>
      <w:r>
        <w:rPr>
          <w:szCs w:val="24"/>
        </w:rPr>
        <w:t xml:space="preserve">3) </w:t>
      </w:r>
      <w:r w:rsidRPr="00E4180E">
        <w:rPr>
          <w:szCs w:val="24"/>
        </w:rPr>
        <w:t>przygotowywanie zestawień dla potrzeb wewnętrznych Gminnego Ośrodka Pomocy Społecznej i Urzędu Gminy, oraz terminowe ich przekazywanie;</w:t>
      </w:r>
    </w:p>
    <w:p w14:paraId="2F0F8B7F" w14:textId="20984BAC" w:rsidR="00453B49" w:rsidRPr="00E4180E" w:rsidRDefault="00453B49" w:rsidP="00453B49">
      <w:pPr>
        <w:pStyle w:val="Bezodstpw1"/>
        <w:contextualSpacing/>
        <w:jc w:val="both"/>
        <w:rPr>
          <w:szCs w:val="24"/>
        </w:rPr>
      </w:pPr>
      <w:r>
        <w:rPr>
          <w:szCs w:val="24"/>
        </w:rPr>
        <w:t xml:space="preserve">4) </w:t>
      </w:r>
      <w:r w:rsidRPr="00E4180E">
        <w:rPr>
          <w:szCs w:val="24"/>
        </w:rPr>
        <w:t>archiwizowanie dokumentów w zakresie swojego działania zgodnie z  obowiązującymi przepisami;</w:t>
      </w:r>
    </w:p>
    <w:p w14:paraId="026755E4" w14:textId="2D0A64E6" w:rsidR="00453B49" w:rsidRPr="00E4180E" w:rsidRDefault="00453B49" w:rsidP="00453B49">
      <w:pPr>
        <w:pStyle w:val="Bezodstpw1"/>
        <w:contextualSpacing/>
        <w:jc w:val="both"/>
        <w:rPr>
          <w:szCs w:val="24"/>
        </w:rPr>
      </w:pPr>
      <w:r>
        <w:rPr>
          <w:szCs w:val="24"/>
        </w:rPr>
        <w:t xml:space="preserve">5) </w:t>
      </w:r>
      <w:r w:rsidRPr="00E4180E">
        <w:rPr>
          <w:szCs w:val="24"/>
        </w:rPr>
        <w:t>obsługa programów informatycznych znajdujących się w użytkowaniu GOPS z zakresu wykonywanej pracy;</w:t>
      </w:r>
    </w:p>
    <w:p w14:paraId="5156BBA2" w14:textId="242CBDF0" w:rsidR="00453B49" w:rsidRPr="00E4180E" w:rsidRDefault="00453B49" w:rsidP="00453B49">
      <w:pPr>
        <w:pStyle w:val="Bezodstpw1"/>
        <w:contextualSpacing/>
        <w:jc w:val="both"/>
        <w:rPr>
          <w:szCs w:val="24"/>
        </w:rPr>
      </w:pPr>
      <w:r>
        <w:rPr>
          <w:szCs w:val="24"/>
        </w:rPr>
        <w:t xml:space="preserve">6) </w:t>
      </w:r>
      <w:r w:rsidRPr="00E4180E">
        <w:rPr>
          <w:szCs w:val="24"/>
        </w:rPr>
        <w:t>potwierdzanie za zgodność z oryginałem dokumentów w zakresie swojego działania;</w:t>
      </w:r>
    </w:p>
    <w:p w14:paraId="07690B5A" w14:textId="2903EF0D" w:rsidR="00453B49" w:rsidRPr="00E4180E" w:rsidRDefault="00453B49" w:rsidP="00453B49">
      <w:pPr>
        <w:pStyle w:val="Bezodstpw1"/>
        <w:contextualSpacing/>
        <w:jc w:val="both"/>
        <w:rPr>
          <w:szCs w:val="24"/>
        </w:rPr>
      </w:pPr>
      <w:r>
        <w:rPr>
          <w:rFonts w:eastAsia="Calibri"/>
          <w:kern w:val="0"/>
          <w:szCs w:val="24"/>
          <w:lang w:eastAsia="en-US"/>
        </w:rPr>
        <w:t xml:space="preserve">7) </w:t>
      </w:r>
      <w:r w:rsidRPr="00E4180E">
        <w:rPr>
          <w:rFonts w:eastAsia="Calibri"/>
          <w:kern w:val="0"/>
          <w:szCs w:val="24"/>
          <w:lang w:eastAsia="en-US"/>
        </w:rPr>
        <w:t>wykonywanie poleceń służbowych i zarządzeń Kierownika Gminnego Ośrodka Pomocy Społecznej w Czarnkowie oraz uchwał Rady Gminy.</w:t>
      </w:r>
    </w:p>
    <w:p w14:paraId="63E5297A" w14:textId="77777777" w:rsidR="00453B49" w:rsidRPr="00E4180E" w:rsidRDefault="00453B49" w:rsidP="00453B49">
      <w:pPr>
        <w:contextualSpacing/>
        <w:jc w:val="both"/>
        <w:rPr>
          <w:bCs/>
          <w:sz w:val="24"/>
          <w:szCs w:val="24"/>
        </w:rPr>
      </w:pPr>
    </w:p>
    <w:p w14:paraId="6975067C" w14:textId="77777777" w:rsidR="00453B49" w:rsidRPr="00E4180E" w:rsidRDefault="00453B49" w:rsidP="00453B49">
      <w:pPr>
        <w:numPr>
          <w:ilvl w:val="0"/>
          <w:numId w:val="1"/>
        </w:numPr>
        <w:tabs>
          <w:tab w:val="left" w:pos="502"/>
        </w:tabs>
        <w:contextualSpacing/>
        <w:jc w:val="both"/>
        <w:rPr>
          <w:b/>
          <w:bCs/>
          <w:sz w:val="24"/>
          <w:szCs w:val="24"/>
        </w:rPr>
      </w:pPr>
      <w:r w:rsidRPr="00E4180E">
        <w:rPr>
          <w:b/>
          <w:bCs/>
          <w:sz w:val="24"/>
          <w:szCs w:val="24"/>
        </w:rPr>
        <w:t>Warunki pracy na danym stanowisku:</w:t>
      </w:r>
    </w:p>
    <w:p w14:paraId="4986A2BB" w14:textId="77777777" w:rsidR="00453B49" w:rsidRPr="00E4180E" w:rsidRDefault="00453B49" w:rsidP="00453B49">
      <w:pPr>
        <w:ind w:left="502"/>
        <w:contextualSpacing/>
        <w:jc w:val="both"/>
        <w:rPr>
          <w:b/>
          <w:bCs/>
          <w:sz w:val="24"/>
          <w:szCs w:val="24"/>
        </w:rPr>
      </w:pPr>
    </w:p>
    <w:p w14:paraId="4D1DB80C" w14:textId="2F01A32E" w:rsidR="00453B49" w:rsidRPr="00E4180E" w:rsidRDefault="00453B49" w:rsidP="00453B49">
      <w:pPr>
        <w:numPr>
          <w:ilvl w:val="0"/>
          <w:numId w:val="2"/>
        </w:numPr>
        <w:tabs>
          <w:tab w:val="left" w:pos="502"/>
        </w:tabs>
        <w:ind w:left="502"/>
        <w:contextualSpacing/>
        <w:jc w:val="both"/>
        <w:rPr>
          <w:sz w:val="24"/>
          <w:szCs w:val="24"/>
        </w:rPr>
      </w:pPr>
      <w:r w:rsidRPr="00E4180E">
        <w:rPr>
          <w:sz w:val="24"/>
          <w:szCs w:val="24"/>
        </w:rPr>
        <w:t>miejsce wykonywania pracy: Gminny Ośrodek Pomocy Społecznej w Czarnkowie</w:t>
      </w:r>
      <w:r w:rsidR="002A35C2">
        <w:rPr>
          <w:sz w:val="24"/>
          <w:szCs w:val="24"/>
        </w:rPr>
        <w:t xml:space="preserve"> </w:t>
      </w:r>
      <w:r w:rsidR="002A35C2">
        <w:rPr>
          <w:sz w:val="24"/>
          <w:szCs w:val="24"/>
        </w:rPr>
        <w:t>(po przekształceniu Centrum Usług Społecznych w Gminie Czarnków)</w:t>
      </w:r>
      <w:r w:rsidRPr="00E4180E">
        <w:rPr>
          <w:sz w:val="24"/>
          <w:szCs w:val="24"/>
        </w:rPr>
        <w:t xml:space="preserve">, ul. Rybaki 3, 64-700 Czarnków oraz środowisko </w:t>
      </w:r>
      <w:r w:rsidR="002A35C2">
        <w:rPr>
          <w:sz w:val="24"/>
          <w:szCs w:val="24"/>
        </w:rPr>
        <w:t>lokalne</w:t>
      </w:r>
      <w:r w:rsidRPr="00E4180E">
        <w:rPr>
          <w:sz w:val="24"/>
          <w:szCs w:val="24"/>
        </w:rPr>
        <w:t xml:space="preserve"> – praca wymaga częstego przemieszczania się </w:t>
      </w:r>
      <w:r w:rsidR="002A35C2">
        <w:rPr>
          <w:sz w:val="24"/>
          <w:szCs w:val="24"/>
        </w:rPr>
        <w:br/>
      </w:r>
      <w:r w:rsidRPr="00E4180E">
        <w:rPr>
          <w:sz w:val="24"/>
          <w:szCs w:val="24"/>
        </w:rPr>
        <w:t xml:space="preserve">w terenie niezależnie od warunków atmosferycznych własnym środkiem lokomocji, </w:t>
      </w:r>
    </w:p>
    <w:p w14:paraId="082A9594" w14:textId="77777777" w:rsidR="00453B49" w:rsidRPr="00E4180E" w:rsidRDefault="00453B49" w:rsidP="00453B49">
      <w:pPr>
        <w:numPr>
          <w:ilvl w:val="0"/>
          <w:numId w:val="2"/>
        </w:numPr>
        <w:tabs>
          <w:tab w:val="left" w:pos="502"/>
        </w:tabs>
        <w:ind w:left="502"/>
        <w:contextualSpacing/>
        <w:jc w:val="both"/>
        <w:rPr>
          <w:sz w:val="24"/>
          <w:szCs w:val="24"/>
        </w:rPr>
      </w:pPr>
      <w:r w:rsidRPr="00E4180E">
        <w:rPr>
          <w:sz w:val="24"/>
          <w:szCs w:val="24"/>
        </w:rPr>
        <w:t>wymiar czasu pracy – pełen etat;</w:t>
      </w:r>
    </w:p>
    <w:p w14:paraId="64B913D9" w14:textId="77777777" w:rsidR="00453B49" w:rsidRPr="00E4180E" w:rsidRDefault="00453B49" w:rsidP="00453B49">
      <w:pPr>
        <w:numPr>
          <w:ilvl w:val="0"/>
          <w:numId w:val="2"/>
        </w:numPr>
        <w:tabs>
          <w:tab w:val="left" w:pos="502"/>
        </w:tabs>
        <w:ind w:left="502"/>
        <w:contextualSpacing/>
        <w:jc w:val="both"/>
        <w:rPr>
          <w:sz w:val="24"/>
          <w:szCs w:val="24"/>
        </w:rPr>
      </w:pPr>
      <w:r w:rsidRPr="00E4180E">
        <w:rPr>
          <w:sz w:val="24"/>
          <w:szCs w:val="24"/>
        </w:rPr>
        <w:t>liczba etatów - 1;</w:t>
      </w:r>
    </w:p>
    <w:p w14:paraId="2B3B57CE" w14:textId="60C6D33B" w:rsidR="00453B49" w:rsidRPr="00E4180E" w:rsidRDefault="00453B49" w:rsidP="00453B49">
      <w:pPr>
        <w:numPr>
          <w:ilvl w:val="0"/>
          <w:numId w:val="2"/>
        </w:numPr>
        <w:tabs>
          <w:tab w:val="left" w:pos="502"/>
        </w:tabs>
        <w:ind w:left="502"/>
        <w:contextualSpacing/>
        <w:jc w:val="both"/>
        <w:rPr>
          <w:sz w:val="24"/>
          <w:szCs w:val="24"/>
        </w:rPr>
      </w:pPr>
      <w:r w:rsidRPr="00E4180E">
        <w:rPr>
          <w:sz w:val="24"/>
          <w:szCs w:val="24"/>
        </w:rPr>
        <w:t xml:space="preserve">praca w </w:t>
      </w:r>
      <w:r w:rsidR="001519E6">
        <w:rPr>
          <w:sz w:val="24"/>
          <w:szCs w:val="24"/>
        </w:rPr>
        <w:t>systemie zadaniowym</w:t>
      </w:r>
      <w:r w:rsidR="000F622C">
        <w:rPr>
          <w:sz w:val="24"/>
          <w:szCs w:val="24"/>
        </w:rPr>
        <w:t xml:space="preserve">, </w:t>
      </w:r>
      <w:r w:rsidR="000F622C" w:rsidRPr="000F622C">
        <w:rPr>
          <w:sz w:val="24"/>
          <w:szCs w:val="24"/>
        </w:rPr>
        <w:t>zgodnie z art. 140 ustawy z dnia 26 czerwca 1974 roku Kodeks pracy</w:t>
      </w:r>
      <w:r w:rsidR="000F622C">
        <w:rPr>
          <w:sz w:val="24"/>
          <w:szCs w:val="24"/>
        </w:rPr>
        <w:t xml:space="preserve">. </w:t>
      </w:r>
    </w:p>
    <w:p w14:paraId="1EA449DD" w14:textId="77777777" w:rsidR="00453B49" w:rsidRPr="00E4180E" w:rsidRDefault="00453B49" w:rsidP="00453B49">
      <w:pPr>
        <w:numPr>
          <w:ilvl w:val="0"/>
          <w:numId w:val="2"/>
        </w:numPr>
        <w:tabs>
          <w:tab w:val="left" w:pos="502"/>
        </w:tabs>
        <w:ind w:left="502"/>
        <w:contextualSpacing/>
        <w:jc w:val="both"/>
        <w:rPr>
          <w:sz w:val="24"/>
          <w:szCs w:val="24"/>
        </w:rPr>
      </w:pPr>
      <w:r w:rsidRPr="00E4180E">
        <w:rPr>
          <w:sz w:val="24"/>
          <w:szCs w:val="24"/>
        </w:rPr>
        <w:t>zatrudnienie na podstawie umowy o pracę, pierwsza umowa o pracę na czas określony nie dłuższy niż 6 miesięcy z możliwością zawarcia umowy o pracę na czas nieokreślony,</w:t>
      </w:r>
    </w:p>
    <w:p w14:paraId="45A0DBA9" w14:textId="77777777" w:rsidR="000B61AC" w:rsidRDefault="00453B49" w:rsidP="00453B49">
      <w:pPr>
        <w:numPr>
          <w:ilvl w:val="0"/>
          <w:numId w:val="2"/>
        </w:numPr>
        <w:tabs>
          <w:tab w:val="left" w:pos="502"/>
        </w:tabs>
        <w:ind w:left="502"/>
        <w:contextualSpacing/>
        <w:jc w:val="both"/>
        <w:rPr>
          <w:sz w:val="24"/>
          <w:szCs w:val="24"/>
        </w:rPr>
      </w:pPr>
      <w:r w:rsidRPr="00E4180E">
        <w:rPr>
          <w:sz w:val="24"/>
          <w:szCs w:val="24"/>
        </w:rPr>
        <w:t xml:space="preserve">warunki wynagrodzenia: zgodnie z rozporządzeniem Rady Ministrów z dnia 15 maja </w:t>
      </w:r>
      <w:r w:rsidR="000B61AC">
        <w:rPr>
          <w:sz w:val="24"/>
          <w:szCs w:val="24"/>
        </w:rPr>
        <w:br/>
      </w:r>
      <w:r w:rsidR="000B61AC">
        <w:rPr>
          <w:sz w:val="24"/>
          <w:szCs w:val="24"/>
        </w:rPr>
        <w:br/>
      </w:r>
    </w:p>
    <w:p w14:paraId="1FB25677" w14:textId="304441E6" w:rsidR="00453B49" w:rsidRPr="00E4180E" w:rsidRDefault="00453B49" w:rsidP="000B61AC">
      <w:pPr>
        <w:tabs>
          <w:tab w:val="left" w:pos="502"/>
        </w:tabs>
        <w:ind w:left="502"/>
        <w:contextualSpacing/>
        <w:jc w:val="both"/>
        <w:rPr>
          <w:sz w:val="24"/>
          <w:szCs w:val="24"/>
        </w:rPr>
      </w:pPr>
      <w:r w:rsidRPr="00E4180E">
        <w:rPr>
          <w:sz w:val="24"/>
          <w:szCs w:val="24"/>
        </w:rPr>
        <w:lastRenderedPageBreak/>
        <w:t xml:space="preserve">2018r. w sprawie zasad wynagradzania pracowników samorządowych, oraz zgodnie </w:t>
      </w:r>
      <w:r w:rsidRPr="00E4180E">
        <w:rPr>
          <w:sz w:val="24"/>
          <w:szCs w:val="24"/>
        </w:rPr>
        <w:br/>
        <w:t xml:space="preserve">z Regulaminem wynagradzania pracowników samorządowych zatrudnionych </w:t>
      </w:r>
      <w:r w:rsidRPr="00E4180E">
        <w:rPr>
          <w:sz w:val="24"/>
          <w:szCs w:val="24"/>
        </w:rPr>
        <w:br/>
        <w:t xml:space="preserve">w Gminnym Ośrodku Pomocy Społecznej w Czarnkowie; wynagrodzenie wypłacane </w:t>
      </w:r>
      <w:r w:rsidRPr="00E4180E">
        <w:rPr>
          <w:sz w:val="24"/>
          <w:szCs w:val="24"/>
        </w:rPr>
        <w:br/>
        <w:t>w terminie 28 dnia danego miesiąca;</w:t>
      </w:r>
    </w:p>
    <w:p w14:paraId="17ABC908" w14:textId="77777777" w:rsidR="00453B49" w:rsidRPr="00E4180E" w:rsidRDefault="00453B49" w:rsidP="00453B49">
      <w:pPr>
        <w:numPr>
          <w:ilvl w:val="0"/>
          <w:numId w:val="2"/>
        </w:numPr>
        <w:tabs>
          <w:tab w:val="left" w:pos="502"/>
        </w:tabs>
        <w:ind w:left="502"/>
        <w:contextualSpacing/>
        <w:jc w:val="both"/>
        <w:rPr>
          <w:sz w:val="24"/>
          <w:szCs w:val="24"/>
        </w:rPr>
      </w:pPr>
      <w:r w:rsidRPr="00E4180E">
        <w:rPr>
          <w:sz w:val="24"/>
          <w:szCs w:val="24"/>
        </w:rPr>
        <w:t>stanowisko pracy jest związane z pracą przy komputerze powyżej 4 godzin dziennie oraz pracą na terenie Gminy Czarnków;</w:t>
      </w:r>
    </w:p>
    <w:p w14:paraId="344BFB6B" w14:textId="77777777" w:rsidR="00453B49" w:rsidRPr="00E4180E" w:rsidRDefault="00453B49" w:rsidP="00453B49">
      <w:pPr>
        <w:numPr>
          <w:ilvl w:val="0"/>
          <w:numId w:val="2"/>
        </w:numPr>
        <w:tabs>
          <w:tab w:val="left" w:pos="502"/>
        </w:tabs>
        <w:ind w:left="502"/>
        <w:contextualSpacing/>
        <w:jc w:val="both"/>
        <w:rPr>
          <w:sz w:val="24"/>
          <w:szCs w:val="24"/>
        </w:rPr>
      </w:pPr>
      <w:r w:rsidRPr="00E4180E">
        <w:rPr>
          <w:sz w:val="24"/>
          <w:szCs w:val="24"/>
        </w:rPr>
        <w:t>praca wymagająca komunikacji werbalnej i pisemnej;</w:t>
      </w:r>
    </w:p>
    <w:p w14:paraId="61F90499" w14:textId="3B53E312" w:rsidR="00453B49" w:rsidRPr="00274B17" w:rsidRDefault="00453B49" w:rsidP="00274B17">
      <w:pPr>
        <w:numPr>
          <w:ilvl w:val="0"/>
          <w:numId w:val="2"/>
        </w:numPr>
        <w:tabs>
          <w:tab w:val="left" w:pos="502"/>
        </w:tabs>
        <w:ind w:left="502"/>
        <w:contextualSpacing/>
        <w:jc w:val="both"/>
        <w:rPr>
          <w:b/>
          <w:bCs/>
          <w:sz w:val="24"/>
          <w:szCs w:val="24"/>
        </w:rPr>
      </w:pPr>
      <w:r w:rsidRPr="00E4180E">
        <w:rPr>
          <w:sz w:val="24"/>
          <w:szCs w:val="24"/>
        </w:rPr>
        <w:t>przewidywany termin zawarcia umowy o pracę – 01.05.2021 r.</w:t>
      </w:r>
      <w:r w:rsidR="00274B17">
        <w:rPr>
          <w:sz w:val="24"/>
          <w:szCs w:val="24"/>
        </w:rPr>
        <w:t xml:space="preserve"> (wskazany termin może ulec zmianie). </w:t>
      </w:r>
    </w:p>
    <w:p w14:paraId="29323B6C" w14:textId="77777777" w:rsidR="00453B49" w:rsidRPr="00E4180E" w:rsidRDefault="00453B49" w:rsidP="000B61AC">
      <w:pPr>
        <w:contextualSpacing/>
        <w:jc w:val="both"/>
        <w:rPr>
          <w:b/>
          <w:bCs/>
          <w:sz w:val="24"/>
          <w:szCs w:val="24"/>
        </w:rPr>
      </w:pPr>
    </w:p>
    <w:p w14:paraId="071E6FE9" w14:textId="77777777" w:rsidR="00453B49" w:rsidRPr="00E4180E" w:rsidRDefault="00453B49" w:rsidP="00453B49">
      <w:pPr>
        <w:numPr>
          <w:ilvl w:val="0"/>
          <w:numId w:val="1"/>
        </w:numPr>
        <w:tabs>
          <w:tab w:val="left" w:pos="502"/>
        </w:tabs>
        <w:ind w:left="502"/>
        <w:contextualSpacing/>
        <w:jc w:val="both"/>
        <w:rPr>
          <w:b/>
          <w:bCs/>
          <w:sz w:val="24"/>
          <w:szCs w:val="24"/>
        </w:rPr>
      </w:pPr>
      <w:r w:rsidRPr="00E4180E">
        <w:rPr>
          <w:b/>
          <w:bCs/>
          <w:sz w:val="24"/>
          <w:szCs w:val="24"/>
        </w:rPr>
        <w:t>Wymagane dokumenty:</w:t>
      </w:r>
    </w:p>
    <w:p w14:paraId="35B7F0AC" w14:textId="77777777" w:rsidR="00453B49" w:rsidRPr="00E4180E" w:rsidRDefault="00453B49" w:rsidP="00453B49">
      <w:pPr>
        <w:tabs>
          <w:tab w:val="left" w:pos="502"/>
        </w:tabs>
        <w:ind w:left="502" w:hanging="360"/>
        <w:contextualSpacing/>
        <w:jc w:val="both"/>
        <w:rPr>
          <w:b/>
          <w:bCs/>
          <w:sz w:val="24"/>
          <w:szCs w:val="24"/>
        </w:rPr>
      </w:pPr>
    </w:p>
    <w:p w14:paraId="6C98C4B5" w14:textId="77777777" w:rsidR="00453B49" w:rsidRPr="00E4180E" w:rsidRDefault="00453B49" w:rsidP="00453B49">
      <w:pPr>
        <w:numPr>
          <w:ilvl w:val="0"/>
          <w:numId w:val="3"/>
        </w:numPr>
        <w:tabs>
          <w:tab w:val="left" w:pos="502"/>
        </w:tabs>
        <w:ind w:hanging="720"/>
        <w:contextualSpacing/>
        <w:jc w:val="both"/>
        <w:rPr>
          <w:sz w:val="24"/>
          <w:szCs w:val="24"/>
        </w:rPr>
      </w:pPr>
      <w:r w:rsidRPr="00E4180E">
        <w:rPr>
          <w:sz w:val="24"/>
          <w:szCs w:val="24"/>
        </w:rPr>
        <w:t>życiorys (CV);</w:t>
      </w:r>
    </w:p>
    <w:p w14:paraId="3BBF45DF" w14:textId="77777777" w:rsidR="00453B49" w:rsidRPr="00E4180E" w:rsidRDefault="00453B49" w:rsidP="00453B49">
      <w:pPr>
        <w:numPr>
          <w:ilvl w:val="0"/>
          <w:numId w:val="3"/>
        </w:numPr>
        <w:tabs>
          <w:tab w:val="left" w:pos="502"/>
        </w:tabs>
        <w:ind w:left="502"/>
        <w:contextualSpacing/>
        <w:jc w:val="both"/>
        <w:rPr>
          <w:sz w:val="24"/>
          <w:szCs w:val="24"/>
        </w:rPr>
      </w:pPr>
      <w:r w:rsidRPr="00E4180E">
        <w:rPr>
          <w:sz w:val="24"/>
          <w:szCs w:val="24"/>
        </w:rPr>
        <w:t>list motywacyjny;</w:t>
      </w:r>
    </w:p>
    <w:p w14:paraId="33E84811" w14:textId="77777777" w:rsidR="00453B49" w:rsidRPr="00E4180E" w:rsidRDefault="00453B49" w:rsidP="00453B49">
      <w:pPr>
        <w:numPr>
          <w:ilvl w:val="0"/>
          <w:numId w:val="3"/>
        </w:numPr>
        <w:tabs>
          <w:tab w:val="left" w:pos="502"/>
        </w:tabs>
        <w:ind w:left="502"/>
        <w:contextualSpacing/>
        <w:jc w:val="both"/>
        <w:rPr>
          <w:sz w:val="24"/>
          <w:szCs w:val="24"/>
        </w:rPr>
      </w:pPr>
      <w:r w:rsidRPr="00E4180E">
        <w:rPr>
          <w:sz w:val="24"/>
          <w:szCs w:val="24"/>
        </w:rPr>
        <w:t>wypełniony kwestionariusz osobowy dla osoby ubiegającej się o zatrudnienie (formularz kwestionariusza do pobrania na stronie internetowej BIP Urzędu Gminy Czarnków);</w:t>
      </w:r>
    </w:p>
    <w:p w14:paraId="712175A9" w14:textId="77777777" w:rsidR="00453B49" w:rsidRPr="00E4180E" w:rsidRDefault="00453B49" w:rsidP="00453B49">
      <w:pPr>
        <w:numPr>
          <w:ilvl w:val="0"/>
          <w:numId w:val="3"/>
        </w:numPr>
        <w:tabs>
          <w:tab w:val="left" w:pos="502"/>
        </w:tabs>
        <w:ind w:left="502"/>
        <w:contextualSpacing/>
        <w:jc w:val="both"/>
        <w:rPr>
          <w:sz w:val="24"/>
          <w:szCs w:val="24"/>
        </w:rPr>
      </w:pPr>
      <w:r w:rsidRPr="00E4180E">
        <w:rPr>
          <w:sz w:val="24"/>
          <w:szCs w:val="24"/>
        </w:rPr>
        <w:t>kopie dokumentów potwierdzających posiadane wykształcenie i dodatkowe kwalifikacje (poświadczone własnoręcznym podpisem przez kandydata na każdej ze stron kopii);</w:t>
      </w:r>
    </w:p>
    <w:p w14:paraId="2BABCB28" w14:textId="77777777" w:rsidR="00453B49" w:rsidRPr="00E4180E" w:rsidRDefault="00453B49" w:rsidP="00453B49">
      <w:pPr>
        <w:numPr>
          <w:ilvl w:val="0"/>
          <w:numId w:val="3"/>
        </w:numPr>
        <w:tabs>
          <w:tab w:val="left" w:pos="502"/>
        </w:tabs>
        <w:ind w:left="502"/>
        <w:contextualSpacing/>
        <w:jc w:val="both"/>
        <w:rPr>
          <w:sz w:val="24"/>
          <w:szCs w:val="24"/>
        </w:rPr>
      </w:pPr>
      <w:r w:rsidRPr="00E4180E">
        <w:rPr>
          <w:sz w:val="24"/>
          <w:szCs w:val="24"/>
        </w:rPr>
        <w:t>kopie dokumentów potwierdzających posiadany staż pracy (poświadczone własnoręcznym podpisem przez kandydata na każdej ze stron kopii);</w:t>
      </w:r>
    </w:p>
    <w:p w14:paraId="789D939F" w14:textId="77777777" w:rsidR="00453B49" w:rsidRPr="00E4180E" w:rsidRDefault="00453B49" w:rsidP="00453B49">
      <w:pPr>
        <w:numPr>
          <w:ilvl w:val="0"/>
          <w:numId w:val="3"/>
        </w:numPr>
        <w:tabs>
          <w:tab w:val="left" w:pos="502"/>
        </w:tabs>
        <w:ind w:left="502"/>
        <w:contextualSpacing/>
        <w:jc w:val="both"/>
        <w:rPr>
          <w:sz w:val="24"/>
          <w:szCs w:val="24"/>
        </w:rPr>
      </w:pPr>
      <w:r w:rsidRPr="00E4180E">
        <w:rPr>
          <w:sz w:val="24"/>
          <w:szCs w:val="24"/>
        </w:rPr>
        <w:t>oświadczenie kandydata o posiadaniu pełnej zdolności do czynności prawnych oraz korzystania z pełni praw publicznych;</w:t>
      </w:r>
    </w:p>
    <w:p w14:paraId="50352FA6" w14:textId="77777777" w:rsidR="00453B49" w:rsidRPr="00E4180E" w:rsidRDefault="00453B49" w:rsidP="00453B49">
      <w:pPr>
        <w:numPr>
          <w:ilvl w:val="0"/>
          <w:numId w:val="3"/>
        </w:numPr>
        <w:tabs>
          <w:tab w:val="left" w:pos="502"/>
        </w:tabs>
        <w:ind w:left="502"/>
        <w:contextualSpacing/>
        <w:jc w:val="both"/>
        <w:rPr>
          <w:sz w:val="24"/>
          <w:szCs w:val="24"/>
        </w:rPr>
      </w:pPr>
      <w:r w:rsidRPr="00E4180E">
        <w:rPr>
          <w:sz w:val="24"/>
          <w:szCs w:val="24"/>
        </w:rPr>
        <w:t>oświadczenie kandydata o braku przeciwskazań zdrowotnych do podjęcia pracy na stanowisku pracownika socjalnego,</w:t>
      </w:r>
    </w:p>
    <w:p w14:paraId="2371DAEF" w14:textId="77777777" w:rsidR="00453B49" w:rsidRPr="00E4180E" w:rsidRDefault="00453B49" w:rsidP="00453B49">
      <w:pPr>
        <w:numPr>
          <w:ilvl w:val="0"/>
          <w:numId w:val="3"/>
        </w:numPr>
        <w:tabs>
          <w:tab w:val="left" w:pos="502"/>
        </w:tabs>
        <w:ind w:left="502"/>
        <w:contextualSpacing/>
        <w:jc w:val="both"/>
        <w:rPr>
          <w:sz w:val="24"/>
          <w:szCs w:val="24"/>
        </w:rPr>
      </w:pPr>
      <w:r w:rsidRPr="00E4180E">
        <w:rPr>
          <w:sz w:val="24"/>
          <w:szCs w:val="24"/>
        </w:rPr>
        <w:t>oświadczenie kandydata o braku skazania prawomocnym wyrokiem sądu za umyślne przestępstwo ścigane z oskarżenia publicznego lub umyślne przestępstwo skarbowe,</w:t>
      </w:r>
    </w:p>
    <w:p w14:paraId="61E8BE51" w14:textId="77777777" w:rsidR="00453B49" w:rsidRPr="00E4180E" w:rsidRDefault="00453B49" w:rsidP="00453B49">
      <w:pPr>
        <w:numPr>
          <w:ilvl w:val="0"/>
          <w:numId w:val="3"/>
        </w:numPr>
        <w:tabs>
          <w:tab w:val="left" w:pos="502"/>
        </w:tabs>
        <w:ind w:left="502"/>
        <w:contextualSpacing/>
        <w:jc w:val="both"/>
        <w:rPr>
          <w:sz w:val="24"/>
          <w:szCs w:val="24"/>
        </w:rPr>
      </w:pPr>
      <w:r w:rsidRPr="00E4180E">
        <w:rPr>
          <w:sz w:val="24"/>
          <w:szCs w:val="24"/>
        </w:rPr>
        <w:t>oświadczenie kandydata o wyrażeniu zgody na przetwarzanie danych osobowych związanych z rekrutacją.</w:t>
      </w:r>
    </w:p>
    <w:p w14:paraId="38DA0BCF" w14:textId="77777777" w:rsidR="00453B49" w:rsidRPr="00E4180E" w:rsidRDefault="00453B49" w:rsidP="00453B49">
      <w:pPr>
        <w:tabs>
          <w:tab w:val="left" w:pos="502"/>
        </w:tabs>
        <w:ind w:left="142"/>
        <w:contextualSpacing/>
        <w:jc w:val="both"/>
        <w:rPr>
          <w:sz w:val="24"/>
          <w:szCs w:val="24"/>
        </w:rPr>
      </w:pPr>
    </w:p>
    <w:p w14:paraId="2003CAA2" w14:textId="77777777" w:rsidR="00453B49" w:rsidRPr="00E4180E" w:rsidRDefault="00453B49" w:rsidP="00453B49">
      <w:pPr>
        <w:tabs>
          <w:tab w:val="left" w:pos="502"/>
        </w:tabs>
        <w:ind w:left="142"/>
        <w:contextualSpacing/>
        <w:jc w:val="both"/>
        <w:rPr>
          <w:sz w:val="24"/>
          <w:szCs w:val="24"/>
        </w:rPr>
      </w:pPr>
      <w:r w:rsidRPr="00E4180E">
        <w:rPr>
          <w:sz w:val="24"/>
          <w:szCs w:val="24"/>
        </w:rPr>
        <w:t>Wszystkie wymienione powyżej dokumenty powinny być opatrzone własnoręcznym podpisem.</w:t>
      </w:r>
    </w:p>
    <w:p w14:paraId="4C8178CD" w14:textId="77777777" w:rsidR="00453B49" w:rsidRPr="00E4180E" w:rsidRDefault="00453B49" w:rsidP="00453B49">
      <w:pPr>
        <w:tabs>
          <w:tab w:val="left" w:pos="1004"/>
        </w:tabs>
        <w:contextualSpacing/>
        <w:jc w:val="both"/>
        <w:rPr>
          <w:sz w:val="24"/>
          <w:szCs w:val="24"/>
        </w:rPr>
      </w:pPr>
    </w:p>
    <w:p w14:paraId="1E04230C" w14:textId="77777777" w:rsidR="00453B49" w:rsidRPr="00E4180E" w:rsidRDefault="00453B49" w:rsidP="00453B49">
      <w:pPr>
        <w:numPr>
          <w:ilvl w:val="0"/>
          <w:numId w:val="1"/>
        </w:numPr>
        <w:tabs>
          <w:tab w:val="left" w:pos="502"/>
        </w:tabs>
        <w:contextualSpacing/>
        <w:jc w:val="both"/>
        <w:rPr>
          <w:sz w:val="24"/>
          <w:szCs w:val="24"/>
        </w:rPr>
      </w:pPr>
      <w:r w:rsidRPr="00E4180E">
        <w:rPr>
          <w:b/>
          <w:bCs/>
          <w:sz w:val="24"/>
          <w:szCs w:val="24"/>
        </w:rPr>
        <w:t>Termin, sposób i miejsce składania dokumentów:</w:t>
      </w:r>
    </w:p>
    <w:p w14:paraId="1FC13D48" w14:textId="77777777" w:rsidR="00453B49" w:rsidRPr="00E4180E" w:rsidRDefault="00453B49" w:rsidP="00453B49">
      <w:pPr>
        <w:ind w:left="142"/>
        <w:contextualSpacing/>
        <w:jc w:val="both"/>
        <w:rPr>
          <w:sz w:val="24"/>
          <w:szCs w:val="24"/>
        </w:rPr>
      </w:pPr>
    </w:p>
    <w:p w14:paraId="5358B64B" w14:textId="40312358" w:rsidR="00453B49" w:rsidRPr="00E4180E" w:rsidRDefault="00453B49" w:rsidP="00453B49">
      <w:pPr>
        <w:ind w:left="142"/>
        <w:contextualSpacing/>
        <w:jc w:val="both"/>
        <w:rPr>
          <w:bCs/>
          <w:sz w:val="24"/>
          <w:szCs w:val="24"/>
        </w:rPr>
      </w:pPr>
      <w:r w:rsidRPr="00E4180E">
        <w:rPr>
          <w:sz w:val="24"/>
          <w:szCs w:val="24"/>
        </w:rPr>
        <w:t xml:space="preserve">Wymagane dokumenty aplikacyjne, umieszczone w zamkniętej kopercie, należy składać osobiście w Gminnym Ośrodku Pomocy Społecznej w Czarnkowie, ul. Rybaki 3, 64-700 Czarnków lub pocztą na adres Ośrodka z dopiskiem: </w:t>
      </w:r>
      <w:r w:rsidRPr="00E4180E">
        <w:rPr>
          <w:b/>
          <w:bCs/>
          <w:sz w:val="24"/>
          <w:szCs w:val="24"/>
        </w:rPr>
        <w:t xml:space="preserve">„Nabór na wolne stanowisko: </w:t>
      </w:r>
      <w:r>
        <w:rPr>
          <w:b/>
          <w:bCs/>
          <w:sz w:val="24"/>
          <w:szCs w:val="24"/>
        </w:rPr>
        <w:t>organizator społeczności lokalnej”</w:t>
      </w:r>
      <w:r w:rsidRPr="00E4180E">
        <w:rPr>
          <w:bCs/>
          <w:sz w:val="24"/>
          <w:szCs w:val="24"/>
        </w:rPr>
        <w:t xml:space="preserve"> </w:t>
      </w:r>
      <w:r w:rsidRPr="00E4180E">
        <w:rPr>
          <w:sz w:val="24"/>
          <w:szCs w:val="24"/>
        </w:rPr>
        <w:t xml:space="preserve">w terminie do </w:t>
      </w:r>
      <w:r w:rsidRPr="00E4180E">
        <w:rPr>
          <w:b/>
          <w:sz w:val="24"/>
          <w:szCs w:val="24"/>
        </w:rPr>
        <w:t>12 kwietnia</w:t>
      </w:r>
      <w:r w:rsidRPr="00E4180E">
        <w:rPr>
          <w:b/>
          <w:bCs/>
          <w:sz w:val="24"/>
          <w:szCs w:val="24"/>
        </w:rPr>
        <w:t xml:space="preserve"> 2021 r. do godziny 15:30 </w:t>
      </w:r>
      <w:r w:rsidRPr="00E4180E">
        <w:rPr>
          <w:bCs/>
          <w:sz w:val="24"/>
          <w:szCs w:val="24"/>
        </w:rPr>
        <w:t xml:space="preserve">(decyduje data wpływu do Gminnego Ośrodka Pomocy Społecznej). </w:t>
      </w:r>
      <w:r w:rsidRPr="00E4180E">
        <w:rPr>
          <w:sz w:val="24"/>
          <w:szCs w:val="24"/>
        </w:rPr>
        <w:t>Nie ma możliwości przekazywania dokumentów drogą elektroniczną.</w:t>
      </w:r>
    </w:p>
    <w:p w14:paraId="0D562B7F" w14:textId="77777777" w:rsidR="00453B49" w:rsidRPr="00E4180E" w:rsidRDefault="00453B49" w:rsidP="00453B49">
      <w:pPr>
        <w:ind w:left="142"/>
        <w:contextualSpacing/>
        <w:jc w:val="both"/>
        <w:rPr>
          <w:bCs/>
          <w:sz w:val="24"/>
          <w:szCs w:val="24"/>
        </w:rPr>
      </w:pPr>
    </w:p>
    <w:p w14:paraId="3DCF6F38" w14:textId="77777777" w:rsidR="00453B49" w:rsidRPr="00E4180E" w:rsidRDefault="00453B49" w:rsidP="00453B49">
      <w:pPr>
        <w:ind w:left="142"/>
        <w:contextualSpacing/>
        <w:jc w:val="both"/>
        <w:rPr>
          <w:sz w:val="24"/>
          <w:szCs w:val="24"/>
        </w:rPr>
      </w:pPr>
      <w:r w:rsidRPr="00E4180E">
        <w:rPr>
          <w:b/>
          <w:bCs/>
          <w:sz w:val="24"/>
          <w:szCs w:val="24"/>
        </w:rPr>
        <w:t>Oferty, które wpłyną do Ośrodka po wyżej określonym terminie nie będą rozpatrywane.</w:t>
      </w:r>
    </w:p>
    <w:p w14:paraId="59EA8724" w14:textId="77777777" w:rsidR="00453B49" w:rsidRPr="00E4180E" w:rsidRDefault="00453B49" w:rsidP="00453B49">
      <w:pPr>
        <w:ind w:left="142"/>
        <w:contextualSpacing/>
        <w:jc w:val="both"/>
        <w:rPr>
          <w:sz w:val="24"/>
          <w:szCs w:val="24"/>
        </w:rPr>
      </w:pPr>
    </w:p>
    <w:p w14:paraId="154F5B14" w14:textId="77777777" w:rsidR="00453B49" w:rsidRPr="00E4180E" w:rsidRDefault="00453B49" w:rsidP="00453B49">
      <w:pPr>
        <w:pStyle w:val="NormalnyWeb"/>
        <w:spacing w:before="0" w:after="0"/>
        <w:ind w:left="142"/>
        <w:contextualSpacing/>
        <w:jc w:val="both"/>
      </w:pPr>
      <w:r w:rsidRPr="00E4180E">
        <w:t xml:space="preserve">Kandydaci spełniający wymagania formalne zostaną powiadomieni telefonicznie o terminie </w:t>
      </w:r>
      <w:r w:rsidRPr="00E4180E">
        <w:br/>
        <w:t xml:space="preserve">i miejscu kolejnego etapu naboru. </w:t>
      </w:r>
    </w:p>
    <w:p w14:paraId="2065D06E" w14:textId="4717CAB2" w:rsidR="00453B49" w:rsidRDefault="00453B49" w:rsidP="00453B49">
      <w:pPr>
        <w:pStyle w:val="NormalnyWeb"/>
        <w:spacing w:before="0" w:after="0"/>
        <w:ind w:left="142"/>
        <w:contextualSpacing/>
        <w:jc w:val="both"/>
      </w:pPr>
      <w:r w:rsidRPr="00E4180E">
        <w:t xml:space="preserve">Informacja o wyniku naboru będzie umieszczona na stronie internetowej Biuletynu Informacji Publicznej Gminy Czarnków oraz na tablicy informacyjnej w siedzibie Ośrodka. </w:t>
      </w:r>
    </w:p>
    <w:p w14:paraId="76C7E281" w14:textId="6D4978E1" w:rsidR="000B61AC" w:rsidRDefault="000B61AC" w:rsidP="00453B49">
      <w:pPr>
        <w:pStyle w:val="NormalnyWeb"/>
        <w:spacing w:before="0" w:after="0"/>
        <w:ind w:left="142"/>
        <w:contextualSpacing/>
        <w:jc w:val="both"/>
      </w:pPr>
    </w:p>
    <w:p w14:paraId="36AF400F" w14:textId="77777777" w:rsidR="000B61AC" w:rsidRPr="00E4180E" w:rsidRDefault="000B61AC" w:rsidP="00453B49">
      <w:pPr>
        <w:pStyle w:val="NormalnyWeb"/>
        <w:spacing w:before="0" w:after="0"/>
        <w:ind w:left="142"/>
        <w:contextualSpacing/>
        <w:jc w:val="both"/>
      </w:pPr>
    </w:p>
    <w:p w14:paraId="7CF9CE58" w14:textId="77777777" w:rsidR="00453B49" w:rsidRPr="00E4180E" w:rsidRDefault="00453B49" w:rsidP="00453B49">
      <w:pPr>
        <w:pStyle w:val="NormalnyWeb"/>
        <w:spacing w:before="0" w:after="0"/>
        <w:contextualSpacing/>
      </w:pPr>
      <w:r w:rsidRPr="00E4180E">
        <w:t xml:space="preserve">  </w:t>
      </w:r>
    </w:p>
    <w:p w14:paraId="166E03A0" w14:textId="77777777" w:rsidR="00453B49" w:rsidRPr="00E4180E" w:rsidRDefault="00453B49" w:rsidP="00453B49">
      <w:pPr>
        <w:pStyle w:val="NormalnyWeb"/>
        <w:spacing w:before="0" w:after="0"/>
        <w:contextualSpacing/>
        <w:rPr>
          <w:b/>
        </w:rPr>
      </w:pPr>
      <w:r w:rsidRPr="00E4180E">
        <w:rPr>
          <w:b/>
        </w:rPr>
        <w:lastRenderedPageBreak/>
        <w:t>7. Przetwarzanie danych osobowych</w:t>
      </w:r>
    </w:p>
    <w:p w14:paraId="158DDC22" w14:textId="77777777" w:rsidR="00453B49" w:rsidRPr="00E4180E" w:rsidRDefault="00453B49" w:rsidP="00453B49">
      <w:pPr>
        <w:contextualSpacing/>
        <w:jc w:val="both"/>
        <w:rPr>
          <w:b/>
          <w:color w:val="FF0000"/>
          <w:sz w:val="24"/>
          <w:szCs w:val="24"/>
        </w:rPr>
      </w:pPr>
      <w:r w:rsidRPr="00E4180E">
        <w:rPr>
          <w:sz w:val="24"/>
          <w:szCs w:val="24"/>
        </w:rPr>
        <w:t xml:space="preserve">Dokumenty aplikacyjne: list motywacyjny, CV powinny być opatrzone klauzulą </w:t>
      </w:r>
      <w:r w:rsidRPr="00E4180E">
        <w:rPr>
          <w:sz w:val="24"/>
          <w:szCs w:val="24"/>
        </w:rPr>
        <w:br/>
        <w:t xml:space="preserve">z własnoręcznym podpisem: </w:t>
      </w:r>
      <w:r w:rsidRPr="00E4180E">
        <w:rPr>
          <w:b/>
          <w:sz w:val="24"/>
          <w:szCs w:val="24"/>
        </w:rPr>
        <w:t>„Wyrażam zgodę na przetwarzanie moich danych osobowych przez Gminny Ośrodek Pomocy Społecznej w Czarnkowie w celu i zakresie niezbędnym do realizacji procesu rekrutacji”.</w:t>
      </w:r>
      <w:r w:rsidRPr="00E4180E">
        <w:rPr>
          <w:color w:val="FF0000"/>
          <w:sz w:val="24"/>
          <w:szCs w:val="24"/>
        </w:rPr>
        <w:t xml:space="preserve"> </w:t>
      </w:r>
    </w:p>
    <w:p w14:paraId="7E42B101" w14:textId="77777777" w:rsidR="00453B49" w:rsidRPr="00E4180E" w:rsidRDefault="00453B49" w:rsidP="00453B49">
      <w:pPr>
        <w:autoSpaceDN w:val="0"/>
        <w:adjustRightInd w:val="0"/>
        <w:contextualSpacing/>
        <w:jc w:val="both"/>
        <w:rPr>
          <w:color w:val="000000"/>
          <w:sz w:val="24"/>
          <w:szCs w:val="24"/>
          <w:lang w:eastAsia="pl-PL"/>
        </w:rPr>
      </w:pPr>
    </w:p>
    <w:p w14:paraId="5F8D7D74" w14:textId="77777777" w:rsidR="00453B49" w:rsidRPr="00E4180E" w:rsidRDefault="00453B49" w:rsidP="00453B49">
      <w:pPr>
        <w:autoSpaceDN w:val="0"/>
        <w:adjustRightInd w:val="0"/>
        <w:contextualSpacing/>
        <w:jc w:val="both"/>
        <w:rPr>
          <w:bCs/>
          <w:sz w:val="24"/>
          <w:szCs w:val="24"/>
        </w:rPr>
      </w:pPr>
      <w:r w:rsidRPr="00E4180E">
        <w:rPr>
          <w:sz w:val="24"/>
          <w:szCs w:val="24"/>
        </w:rPr>
        <w:t xml:space="preserve">Gminny Ośrodek Pomocy Społecznej w Czarnkowie przy ul. </w:t>
      </w:r>
      <w:r w:rsidRPr="00E4180E">
        <w:rPr>
          <w:color w:val="000000"/>
          <w:sz w:val="24"/>
          <w:szCs w:val="24"/>
        </w:rPr>
        <w:t>Rybaki 3, 64-700 Czarnków</w:t>
      </w:r>
      <w:r w:rsidRPr="00E4180E">
        <w:rPr>
          <w:sz w:val="24"/>
          <w:szCs w:val="24"/>
        </w:rPr>
        <w:t>, przetwarza Państwa dane osobowe w celu realizacji zadań ustawowych i statutowych</w:t>
      </w:r>
      <w:r w:rsidRPr="00E4180E">
        <w:rPr>
          <w:bCs/>
          <w:sz w:val="24"/>
          <w:szCs w:val="24"/>
        </w:rPr>
        <w:t xml:space="preserve">, </w:t>
      </w:r>
      <w:r w:rsidRPr="00E4180E">
        <w:rPr>
          <w:bCs/>
          <w:color w:val="000000"/>
          <w:sz w:val="24"/>
          <w:szCs w:val="24"/>
          <w:lang w:eastAsia="pl-PL"/>
        </w:rPr>
        <w:t xml:space="preserve">w tym </w:t>
      </w:r>
      <w:r w:rsidRPr="00E4180E">
        <w:rPr>
          <w:bCs/>
          <w:sz w:val="24"/>
          <w:szCs w:val="24"/>
        </w:rPr>
        <w:t>w sprawach dotyczących przeprowadzenia procesu rekrutacji kandydatów do różnych form zatrudnienia (umów o pracę, cywilnoprawnych, staży, praktyk, wolontariatów) do czasu jej zakończenia,</w:t>
      </w:r>
      <w:r w:rsidRPr="00E4180E">
        <w:rPr>
          <w:sz w:val="24"/>
          <w:szCs w:val="24"/>
        </w:rPr>
        <w:t xml:space="preserve"> </w:t>
      </w:r>
      <w:r w:rsidRPr="00E4180E">
        <w:rPr>
          <w:bCs/>
          <w:sz w:val="24"/>
          <w:szCs w:val="24"/>
        </w:rPr>
        <w:t>a w przypadku wyrażenia przez Państwa wyraźnej i dobrowolnej zgody także dla potrzeb przyszłych rekrutacji.</w:t>
      </w:r>
    </w:p>
    <w:p w14:paraId="5212C25A" w14:textId="77777777" w:rsidR="00453B49" w:rsidRPr="00E4180E" w:rsidRDefault="00453B49" w:rsidP="00453B49">
      <w:pPr>
        <w:autoSpaceDN w:val="0"/>
        <w:adjustRightInd w:val="0"/>
        <w:contextualSpacing/>
        <w:jc w:val="both"/>
        <w:rPr>
          <w:color w:val="000000"/>
          <w:sz w:val="24"/>
          <w:szCs w:val="24"/>
          <w:lang w:eastAsia="pl-PL"/>
        </w:rPr>
      </w:pPr>
    </w:p>
    <w:p w14:paraId="34B6D029" w14:textId="77777777" w:rsidR="00453B49" w:rsidRPr="00E4180E" w:rsidRDefault="00453B49" w:rsidP="00453B49">
      <w:pPr>
        <w:contextualSpacing/>
        <w:jc w:val="both"/>
        <w:rPr>
          <w:color w:val="000000"/>
          <w:sz w:val="24"/>
          <w:szCs w:val="24"/>
          <w:lang w:eastAsia="pl-PL"/>
        </w:rPr>
      </w:pPr>
      <w:r w:rsidRPr="00E4180E">
        <w:rPr>
          <w:color w:val="000000"/>
          <w:sz w:val="24"/>
          <w:szCs w:val="24"/>
          <w:lang w:eastAsia="pl-PL"/>
        </w:rPr>
        <w:t>Państwa dane osobowe są przetwarzane w formie tradycyjnej oraz elektronicznej zgodnie z obowiązującymi przepisami prawa w tym art. 6, art. 9 ust. 2 lit. b i h oraz art. 13 Rozporządzenia Parlamentu Europejskiego i Rady Europy (UE) 2016/679 z dnia 27 kwietnia 2016 r. w sprawie ochrony osób fizycznych w związku z przetwarzaniem danych osobowych i w sprawie swobodnego przepływu takich danych (RODO), ustawy z dnia 26 czerwca 1974 r. Kodeks pracy oraz przepisami odsyłającymi do tych ustaw.</w:t>
      </w:r>
    </w:p>
    <w:p w14:paraId="645C8A16" w14:textId="77777777" w:rsidR="00453B49" w:rsidRPr="00E4180E" w:rsidRDefault="00453B49" w:rsidP="00453B49">
      <w:pPr>
        <w:contextualSpacing/>
        <w:jc w:val="both"/>
        <w:rPr>
          <w:sz w:val="24"/>
          <w:szCs w:val="24"/>
        </w:rPr>
      </w:pPr>
    </w:p>
    <w:p w14:paraId="4D2A5BFD" w14:textId="77777777" w:rsidR="00453B49" w:rsidRPr="00E4180E" w:rsidRDefault="00453B49" w:rsidP="00453B49">
      <w:pPr>
        <w:contextualSpacing/>
        <w:jc w:val="both"/>
        <w:rPr>
          <w:sz w:val="24"/>
          <w:szCs w:val="24"/>
        </w:rPr>
      </w:pPr>
      <w:r w:rsidRPr="00E4180E">
        <w:rPr>
          <w:sz w:val="24"/>
          <w:szCs w:val="24"/>
        </w:rPr>
        <w:t xml:space="preserve">Administratorem Państwa danych osobowych jest Kierownik Gminnego Ośrodka Pomocy Społecznej w Czarnkowie. </w:t>
      </w:r>
      <w:r w:rsidRPr="00E4180E">
        <w:rPr>
          <w:bCs/>
          <w:sz w:val="24"/>
          <w:szCs w:val="24"/>
        </w:rPr>
        <w:t>Podanie danych osobowych jest dobrowolne lub wynika z obowiązku podania danych na podstawie przepisów obowiązującego prawa lub przepis innej ustawy zezwala na przetwarzanie danych bez ujawniania faktycznego celu ich zbierania. Zgodnie z ustawą z dnia 26 czerwca 1974 r. Kodeks pracy podanie przez Państwa danych osobowych jest warunkiem udziału w procesie rekrutacji. Są Państwo zobowiązani do ich podania, a konsekwencją niepodania danych osobowych będzie nieuczestniczenie w procesie rekrutacji.</w:t>
      </w:r>
    </w:p>
    <w:p w14:paraId="6D17C542" w14:textId="77777777" w:rsidR="00453B49" w:rsidRPr="00E4180E" w:rsidRDefault="00453B49" w:rsidP="00453B49">
      <w:pPr>
        <w:pStyle w:val="Default"/>
        <w:contextualSpacing/>
        <w:jc w:val="both"/>
        <w:rPr>
          <w:bCs/>
        </w:rPr>
      </w:pPr>
    </w:p>
    <w:p w14:paraId="43F778B3" w14:textId="77777777" w:rsidR="00453B49" w:rsidRPr="00E4180E" w:rsidRDefault="00453B49" w:rsidP="00453B49">
      <w:pPr>
        <w:pStyle w:val="Default"/>
        <w:contextualSpacing/>
        <w:jc w:val="both"/>
        <w:rPr>
          <w:bCs/>
        </w:rPr>
      </w:pPr>
      <w:r w:rsidRPr="00E4180E">
        <w:rPr>
          <w:bCs/>
        </w:rPr>
        <w:t>Jeżeli wyrażają Państwo zgodę na wykorzystanie przekazanych danych do organizowanych przez GOPS w kolejnych rekrutacji prosimy o zamieszczenie zgody na przetwarzanie danych w tym celu – „</w:t>
      </w:r>
      <w:r w:rsidRPr="00E4180E">
        <w:t>Ponadto, wyrażam dobrowolnie zgodę na przetwarzanie moich danych osobowych zawartych w</w:t>
      </w:r>
      <w:r w:rsidRPr="00E4180E">
        <w:rPr>
          <w:bCs/>
        </w:rPr>
        <w:t> </w:t>
      </w:r>
      <w:r w:rsidRPr="00E4180E">
        <w:t>dostarczonych przeze mnie dokumentach aplikacyjnych przez Gminny Ośrodek Pomocy Społecznej w Czarnkowie przy ul. Rybaki 3, 64-700 Czarnków</w:t>
      </w:r>
      <w:r w:rsidRPr="00E4180E">
        <w:rPr>
          <w:bCs/>
        </w:rPr>
        <w:t xml:space="preserve"> w celu realizacji przyszłych procesów rekrutacyjnych”.</w:t>
      </w:r>
    </w:p>
    <w:p w14:paraId="07DE5175" w14:textId="77777777" w:rsidR="00453B49" w:rsidRPr="00E4180E" w:rsidRDefault="00453B49" w:rsidP="00453B49">
      <w:pPr>
        <w:pStyle w:val="Default"/>
        <w:contextualSpacing/>
        <w:jc w:val="both"/>
        <w:rPr>
          <w:bCs/>
        </w:rPr>
      </w:pPr>
    </w:p>
    <w:p w14:paraId="76E7B497" w14:textId="77777777" w:rsidR="00453B49" w:rsidRPr="00E4180E" w:rsidRDefault="00453B49" w:rsidP="00453B49">
      <w:pPr>
        <w:autoSpaceDN w:val="0"/>
        <w:adjustRightInd w:val="0"/>
        <w:contextualSpacing/>
        <w:jc w:val="both"/>
        <w:rPr>
          <w:color w:val="000000"/>
          <w:sz w:val="24"/>
          <w:szCs w:val="24"/>
          <w:lang w:eastAsia="pl-PL"/>
        </w:rPr>
      </w:pPr>
      <w:r w:rsidRPr="00E4180E">
        <w:rPr>
          <w:color w:val="000000"/>
          <w:sz w:val="24"/>
          <w:szCs w:val="24"/>
          <w:lang w:eastAsia="pl-PL"/>
        </w:rPr>
        <w:t>Przetwarzane dane osobowe nie są i nie będą udostępniane innym podmiotom poza przypadkami, gdy obowiązek taki wynika z powszechnie obowiązujących przepisów prawa lub zostanie na to wyrażona Państwa zgoda. Dane nie będą przekazywane do państwa trzeciego ani organizacji międzynarodowej oraz nie będą przetwarzane w sposób zautomatyzowany w tym również w formie profilowania.</w:t>
      </w:r>
    </w:p>
    <w:p w14:paraId="320802D0" w14:textId="77777777" w:rsidR="00453B49" w:rsidRPr="00E4180E" w:rsidRDefault="00453B49" w:rsidP="00453B49">
      <w:pPr>
        <w:autoSpaceDN w:val="0"/>
        <w:adjustRightInd w:val="0"/>
        <w:contextualSpacing/>
        <w:jc w:val="both"/>
        <w:rPr>
          <w:color w:val="000000"/>
          <w:sz w:val="24"/>
          <w:szCs w:val="24"/>
          <w:lang w:eastAsia="pl-PL"/>
        </w:rPr>
      </w:pPr>
    </w:p>
    <w:p w14:paraId="7860A613" w14:textId="77777777" w:rsidR="00453B49" w:rsidRPr="00E4180E" w:rsidRDefault="00453B49" w:rsidP="00453B4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lang w:eastAsia="pl-PL"/>
        </w:rPr>
      </w:pPr>
      <w:r w:rsidRPr="00E4180E">
        <w:rPr>
          <w:color w:val="000000"/>
          <w:sz w:val="24"/>
          <w:szCs w:val="24"/>
          <w:lang w:eastAsia="pl-PL"/>
        </w:rPr>
        <w:t xml:space="preserve">Ponadto informuję, że nadzór nad przestrzeganiem przepisów o ochronie danych osobowych w GOPS w Czarnkowie realizuje Pani Joanna Mrowiska - Inspektor Ochrony Danych e-mail: </w:t>
      </w:r>
      <w:hyperlink r:id="rId7" w:history="1">
        <w:r w:rsidRPr="00E4180E">
          <w:rPr>
            <w:rStyle w:val="Hipercze"/>
            <w:sz w:val="24"/>
            <w:szCs w:val="24"/>
          </w:rPr>
          <w:t>kontakt@smart-standards.com</w:t>
        </w:r>
      </w:hyperlink>
      <w:r w:rsidRPr="00E4180E">
        <w:rPr>
          <w:rStyle w:val="Hipercze"/>
          <w:sz w:val="24"/>
          <w:szCs w:val="24"/>
        </w:rPr>
        <w:t xml:space="preserve"> lub jmrowicka@poczta.onet.pl</w:t>
      </w:r>
      <w:r w:rsidRPr="00E4180E">
        <w:rPr>
          <w:sz w:val="24"/>
          <w:szCs w:val="24"/>
        </w:rPr>
        <w:t>, tel. 602 241 239</w:t>
      </w:r>
      <w:r w:rsidRPr="00E4180E">
        <w:rPr>
          <w:sz w:val="24"/>
          <w:szCs w:val="24"/>
          <w:lang w:eastAsia="pl-PL"/>
        </w:rPr>
        <w:t>.</w:t>
      </w:r>
    </w:p>
    <w:p w14:paraId="2ED00FCE" w14:textId="77777777" w:rsidR="00453B49" w:rsidRPr="00E4180E" w:rsidRDefault="00453B49" w:rsidP="00453B49">
      <w:pPr>
        <w:autoSpaceDN w:val="0"/>
        <w:adjustRightInd w:val="0"/>
        <w:contextualSpacing/>
        <w:jc w:val="both"/>
        <w:rPr>
          <w:bCs/>
          <w:color w:val="000000"/>
          <w:sz w:val="24"/>
          <w:szCs w:val="24"/>
          <w:lang w:eastAsia="pl-PL"/>
        </w:rPr>
      </w:pPr>
    </w:p>
    <w:p w14:paraId="7EFB10B2" w14:textId="7C393DB6" w:rsidR="00453B49" w:rsidRDefault="00453B49" w:rsidP="00453B49">
      <w:pPr>
        <w:autoSpaceDN w:val="0"/>
        <w:adjustRightInd w:val="0"/>
        <w:contextualSpacing/>
        <w:jc w:val="both"/>
        <w:rPr>
          <w:bCs/>
          <w:sz w:val="24"/>
          <w:szCs w:val="24"/>
        </w:rPr>
      </w:pPr>
      <w:r w:rsidRPr="00E4180E">
        <w:rPr>
          <w:bCs/>
          <w:color w:val="000000"/>
          <w:sz w:val="24"/>
          <w:szCs w:val="24"/>
          <w:lang w:eastAsia="pl-PL"/>
        </w:rPr>
        <w:t>K</w:t>
      </w:r>
      <w:r w:rsidRPr="00E4180E">
        <w:rPr>
          <w:bCs/>
          <w:sz w:val="24"/>
          <w:szCs w:val="24"/>
        </w:rPr>
        <w:t>ażdej osobie, której dane dotyczą, przysługuje prawo do uzyskania informacji o zasadach przetwarzania i zabezpieczania danych oraz kontroli ich przetwarzania.</w:t>
      </w:r>
    </w:p>
    <w:p w14:paraId="3B016D26" w14:textId="77777777" w:rsidR="000B61AC" w:rsidRPr="00E4180E" w:rsidRDefault="000B61AC" w:rsidP="00453B49">
      <w:pPr>
        <w:autoSpaceDN w:val="0"/>
        <w:adjustRightInd w:val="0"/>
        <w:contextualSpacing/>
        <w:jc w:val="both"/>
        <w:rPr>
          <w:bCs/>
          <w:sz w:val="24"/>
          <w:szCs w:val="24"/>
        </w:rPr>
      </w:pPr>
    </w:p>
    <w:p w14:paraId="00BC8C15" w14:textId="77777777" w:rsidR="00453B49" w:rsidRPr="00E4180E" w:rsidRDefault="00453B49" w:rsidP="00453B49">
      <w:pPr>
        <w:autoSpaceDN w:val="0"/>
        <w:adjustRightInd w:val="0"/>
        <w:contextualSpacing/>
        <w:jc w:val="both"/>
        <w:rPr>
          <w:bCs/>
          <w:sz w:val="24"/>
          <w:szCs w:val="24"/>
        </w:rPr>
      </w:pPr>
    </w:p>
    <w:p w14:paraId="5C56A837" w14:textId="77777777" w:rsidR="00453B49" w:rsidRPr="00E4180E" w:rsidRDefault="00453B49" w:rsidP="00453B49">
      <w:pPr>
        <w:autoSpaceDN w:val="0"/>
        <w:adjustRightInd w:val="0"/>
        <w:contextualSpacing/>
        <w:jc w:val="both"/>
        <w:rPr>
          <w:color w:val="000000"/>
          <w:sz w:val="24"/>
          <w:szCs w:val="24"/>
          <w:lang w:eastAsia="pl-PL"/>
        </w:rPr>
      </w:pPr>
      <w:r w:rsidRPr="00E4180E">
        <w:rPr>
          <w:color w:val="000000"/>
          <w:sz w:val="24"/>
          <w:szCs w:val="24"/>
          <w:lang w:eastAsia="pl-PL"/>
        </w:rPr>
        <w:lastRenderedPageBreak/>
        <w:t>Posiadają Państwo prawo dostępu do treści swoich danych osobowych oraz prawo ich sprostowania, usunięcia, ograniczenia przetwarzania, prawo do przenoszenia danych, prawo wniesienia sprzeciwu, o ile jest to zgodne z przepisami powszechnie obowiązującego prawa. Prawo Pracownika do bycia zapomnianym, do przenoszenia danych oraz do bycia zapomnianym nie znajduje zastosowania wobec danych osobowych przetwarzanych na podstawie art. 9 ust. 2 lit. b i h RODO, w tym w szczególności wobec danych przetwarzanych w ramach dokumentacji pracowniczej i innych przetwarzanych w oparciu o ww. przesłankę. Skorzystanie z prawa do wycofania zgody na przetwarzanie danych w dowolnym momencie lub ograniczenia ich przetwarzania nie ma wpływu na zgodność przetwarzania, którego dokonano na jej podstawie przed cofnięciem zgody lub ograniczeniem przetwarzania.</w:t>
      </w:r>
    </w:p>
    <w:p w14:paraId="038034BB" w14:textId="77777777" w:rsidR="00453B49" w:rsidRPr="00E4180E" w:rsidRDefault="00453B49" w:rsidP="00453B49">
      <w:pPr>
        <w:autoSpaceDN w:val="0"/>
        <w:adjustRightInd w:val="0"/>
        <w:contextualSpacing/>
        <w:jc w:val="both"/>
        <w:rPr>
          <w:color w:val="000000"/>
          <w:sz w:val="24"/>
          <w:szCs w:val="24"/>
          <w:lang w:eastAsia="pl-PL"/>
        </w:rPr>
      </w:pPr>
    </w:p>
    <w:p w14:paraId="68739457" w14:textId="0B5AC022" w:rsidR="00453B49" w:rsidRDefault="00453B49" w:rsidP="00453B49">
      <w:pPr>
        <w:autoSpaceDN w:val="0"/>
        <w:adjustRightInd w:val="0"/>
        <w:contextualSpacing/>
        <w:jc w:val="both"/>
        <w:rPr>
          <w:color w:val="000000"/>
          <w:sz w:val="24"/>
          <w:szCs w:val="24"/>
          <w:lang w:eastAsia="pl-PL"/>
        </w:rPr>
      </w:pPr>
      <w:r w:rsidRPr="00E4180E">
        <w:rPr>
          <w:color w:val="000000"/>
          <w:sz w:val="24"/>
          <w:szCs w:val="24"/>
          <w:lang w:eastAsia="pl-PL"/>
        </w:rPr>
        <w:t>Mają Państwo prawo wniesienia skargi do Prezesa Urzędu Ochrony Danych Osobowych lub innego organu kontroli, gdy uznają Państwo, iż przetwarzanie jego danych osobowych narusza obowiązujące przepisy.</w:t>
      </w:r>
    </w:p>
    <w:p w14:paraId="350EC677" w14:textId="77777777" w:rsidR="00453B49" w:rsidRPr="00E4180E" w:rsidRDefault="00453B49" w:rsidP="00453B49">
      <w:pPr>
        <w:contextualSpacing/>
        <w:jc w:val="both"/>
        <w:rPr>
          <w:sz w:val="24"/>
          <w:szCs w:val="24"/>
        </w:rPr>
      </w:pPr>
    </w:p>
    <w:p w14:paraId="12E09C8C" w14:textId="77777777" w:rsidR="00453B49" w:rsidRPr="00E4180E" w:rsidRDefault="00453B49" w:rsidP="00453B49">
      <w:pPr>
        <w:pStyle w:val="NormalnyWeb"/>
        <w:numPr>
          <w:ilvl w:val="0"/>
          <w:numId w:val="1"/>
        </w:numPr>
        <w:spacing w:before="0" w:after="0"/>
        <w:contextualSpacing/>
        <w:jc w:val="both"/>
        <w:rPr>
          <w:rStyle w:val="Pogrubienie"/>
        </w:rPr>
      </w:pPr>
      <w:r w:rsidRPr="00E4180E">
        <w:rPr>
          <w:rStyle w:val="Pogrubienie"/>
        </w:rPr>
        <w:t xml:space="preserve">Informacja dodatkowa: </w:t>
      </w:r>
    </w:p>
    <w:p w14:paraId="4DE26E1E" w14:textId="77777777" w:rsidR="00453B49" w:rsidRPr="00E4180E" w:rsidRDefault="00453B49" w:rsidP="00453B49">
      <w:pPr>
        <w:pStyle w:val="NormalnyWeb"/>
        <w:spacing w:before="0" w:after="0"/>
        <w:ind w:left="360"/>
        <w:contextualSpacing/>
        <w:jc w:val="both"/>
      </w:pPr>
    </w:p>
    <w:p w14:paraId="02A744C7" w14:textId="77777777" w:rsidR="00453B49" w:rsidRDefault="00453B49" w:rsidP="00453B49">
      <w:pPr>
        <w:pStyle w:val="NormalnyWeb"/>
        <w:spacing w:before="0" w:after="0"/>
        <w:contextualSpacing/>
        <w:jc w:val="both"/>
      </w:pPr>
      <w:r w:rsidRPr="00E4180E">
        <w:t xml:space="preserve">W miesiącu poprzedzającym datę upublicznienia ogłoszenia wskaźnik zatrudnienia osób niepełnosprawnych w Gminnym Ośrodku Pomocy Społecznej w Czarnkowie, w rozumieniu przepisów o rehabilitacji zawodowej i społecznej oraz zatrudnianiu osób niepełnosprawnych, wynosi mniej niż 6 %. Osoba niepełnosprawna, która zamierza skorzystać z uprawnienia, </w:t>
      </w:r>
      <w:r w:rsidRPr="00E4180E">
        <w:br/>
        <w:t>o którym mowa w art. 13a ust. 2 ustawy o pracownikach samorządowych jest obowiązana do złożenia dokumentu potwierdzającego niepełnosprawność.          </w:t>
      </w:r>
    </w:p>
    <w:p w14:paraId="66062B88" w14:textId="648003A0" w:rsidR="00453B49" w:rsidRDefault="00453B49" w:rsidP="00453B49">
      <w:pPr>
        <w:pStyle w:val="NormalnyWeb"/>
        <w:spacing w:before="0" w:after="0"/>
        <w:contextualSpacing/>
        <w:jc w:val="both"/>
      </w:pPr>
    </w:p>
    <w:p w14:paraId="4A13D6AB" w14:textId="30123EFC" w:rsidR="00B778F9" w:rsidRPr="00B778F9" w:rsidRDefault="00B778F9" w:rsidP="00B778F9">
      <w:pPr>
        <w:spacing w:after="20"/>
        <w:jc w:val="both"/>
        <w:rPr>
          <w:sz w:val="24"/>
          <w:szCs w:val="24"/>
        </w:rPr>
      </w:pPr>
      <w:r w:rsidRPr="00B778F9">
        <w:rPr>
          <w:sz w:val="24"/>
          <w:szCs w:val="24"/>
        </w:rPr>
        <w:t xml:space="preserve">Zatrudnienie i wynagrodzenie pracownika jest współfinansowane ze środków Unii Europejskiej w ramach projektu „Centrum Usług Społecznych w Gminie Czarnków” w ramach realizacji projektu współfinansowanego przez Unię Europejską ze środków Europejskiego Funduszu Społecznego w ramach </w:t>
      </w:r>
      <w:r w:rsidRPr="00B778F9">
        <w:rPr>
          <w:bCs/>
          <w:sz w:val="24"/>
          <w:szCs w:val="24"/>
          <w:lang w:eastAsia="pl-PL"/>
        </w:rPr>
        <w:t xml:space="preserve">Działania: </w:t>
      </w:r>
      <w:r w:rsidRPr="00B778F9">
        <w:rPr>
          <w:sz w:val="24"/>
          <w:szCs w:val="24"/>
          <w:lang w:eastAsia="pl-PL"/>
        </w:rPr>
        <w:t xml:space="preserve">2.8 Rozwój usług społecznych świadczonych </w:t>
      </w:r>
      <w:r>
        <w:rPr>
          <w:sz w:val="24"/>
          <w:szCs w:val="24"/>
          <w:lang w:eastAsia="pl-PL"/>
        </w:rPr>
        <w:br/>
      </w:r>
      <w:r w:rsidRPr="00B778F9">
        <w:rPr>
          <w:sz w:val="24"/>
          <w:szCs w:val="24"/>
          <w:lang w:eastAsia="pl-PL"/>
        </w:rPr>
        <w:t xml:space="preserve">w środowisku lokalnym </w:t>
      </w:r>
      <w:r w:rsidRPr="00B778F9">
        <w:rPr>
          <w:sz w:val="24"/>
          <w:szCs w:val="24"/>
        </w:rPr>
        <w:t>Programu Wiedza Edukacja Rozwój.</w:t>
      </w:r>
    </w:p>
    <w:p w14:paraId="1E1805B7" w14:textId="761F29A5" w:rsidR="00B778F9" w:rsidRPr="00E4180E" w:rsidRDefault="00B778F9" w:rsidP="00453B49">
      <w:pPr>
        <w:pStyle w:val="NormalnyWeb"/>
        <w:spacing w:before="0" w:after="0"/>
        <w:contextualSpacing/>
        <w:jc w:val="both"/>
      </w:pPr>
    </w:p>
    <w:p w14:paraId="15C0E4D1" w14:textId="77777777" w:rsidR="00453B49" w:rsidRPr="00E4180E" w:rsidRDefault="00453B49" w:rsidP="00453B49">
      <w:pPr>
        <w:contextualSpacing/>
        <w:jc w:val="both"/>
        <w:rPr>
          <w:sz w:val="24"/>
          <w:szCs w:val="24"/>
        </w:rPr>
      </w:pPr>
      <w:r w:rsidRPr="00E4180E">
        <w:rPr>
          <w:b/>
          <w:sz w:val="24"/>
          <w:szCs w:val="24"/>
        </w:rPr>
        <w:t>Dodatkowe informacje można uzyskać pod nr tel. (67) 253 02 91 wew. 21 lub 22</w:t>
      </w:r>
    </w:p>
    <w:p w14:paraId="2416D954" w14:textId="77777777" w:rsidR="00453B49" w:rsidRPr="00E4180E" w:rsidRDefault="00453B49" w:rsidP="00453B49">
      <w:pPr>
        <w:ind w:left="4248"/>
        <w:contextualSpacing/>
        <w:jc w:val="both"/>
        <w:rPr>
          <w:sz w:val="24"/>
          <w:szCs w:val="24"/>
        </w:rPr>
      </w:pPr>
      <w:r w:rsidRPr="00E4180E">
        <w:rPr>
          <w:sz w:val="24"/>
          <w:szCs w:val="24"/>
        </w:rPr>
        <w:tab/>
      </w:r>
      <w:r w:rsidRPr="00E4180E">
        <w:rPr>
          <w:sz w:val="24"/>
          <w:szCs w:val="24"/>
        </w:rPr>
        <w:tab/>
      </w:r>
      <w:r w:rsidRPr="00E4180E">
        <w:rPr>
          <w:sz w:val="24"/>
          <w:szCs w:val="24"/>
        </w:rPr>
        <w:tab/>
      </w:r>
      <w:r w:rsidRPr="00E4180E">
        <w:rPr>
          <w:sz w:val="24"/>
          <w:szCs w:val="24"/>
        </w:rPr>
        <w:tab/>
      </w:r>
    </w:p>
    <w:p w14:paraId="1B9C3639" w14:textId="77777777" w:rsidR="00453B49" w:rsidRPr="00E4180E" w:rsidRDefault="00453B49" w:rsidP="00453B49">
      <w:pPr>
        <w:ind w:left="4248"/>
        <w:contextualSpacing/>
        <w:jc w:val="both"/>
        <w:rPr>
          <w:sz w:val="24"/>
          <w:szCs w:val="24"/>
        </w:rPr>
      </w:pPr>
    </w:p>
    <w:p w14:paraId="52D8DFDA" w14:textId="77777777" w:rsidR="00453B49" w:rsidRPr="00E4180E" w:rsidRDefault="00453B49" w:rsidP="00453B49">
      <w:pPr>
        <w:ind w:left="4248"/>
        <w:contextualSpacing/>
        <w:jc w:val="both"/>
        <w:rPr>
          <w:sz w:val="24"/>
          <w:szCs w:val="24"/>
        </w:rPr>
      </w:pPr>
    </w:p>
    <w:p w14:paraId="6510A268" w14:textId="77777777" w:rsidR="00453B49" w:rsidRPr="00E4180E" w:rsidRDefault="00453B49" w:rsidP="00453B49">
      <w:pPr>
        <w:ind w:firstLine="5387"/>
        <w:contextualSpacing/>
        <w:jc w:val="center"/>
        <w:rPr>
          <w:sz w:val="24"/>
          <w:szCs w:val="24"/>
        </w:rPr>
      </w:pPr>
      <w:r w:rsidRPr="00E4180E">
        <w:rPr>
          <w:sz w:val="24"/>
          <w:szCs w:val="24"/>
        </w:rPr>
        <w:t>Kierownik</w:t>
      </w:r>
    </w:p>
    <w:p w14:paraId="4A33656B" w14:textId="77777777" w:rsidR="00453B49" w:rsidRPr="00E4180E" w:rsidRDefault="00453B49" w:rsidP="00453B49">
      <w:pPr>
        <w:ind w:left="5387"/>
        <w:contextualSpacing/>
        <w:jc w:val="center"/>
        <w:rPr>
          <w:sz w:val="24"/>
          <w:szCs w:val="24"/>
        </w:rPr>
      </w:pPr>
      <w:r w:rsidRPr="00E4180E">
        <w:rPr>
          <w:sz w:val="24"/>
          <w:szCs w:val="24"/>
        </w:rPr>
        <w:t>Gminnego Ośrodka Pomocy Społecznej w Czarnkowie</w:t>
      </w:r>
    </w:p>
    <w:p w14:paraId="30C69A74" w14:textId="77777777" w:rsidR="00453B49" w:rsidRPr="00E4180E" w:rsidRDefault="00453B49" w:rsidP="00453B49">
      <w:pPr>
        <w:ind w:firstLine="5387"/>
        <w:contextualSpacing/>
        <w:jc w:val="center"/>
        <w:rPr>
          <w:sz w:val="24"/>
          <w:szCs w:val="24"/>
        </w:rPr>
      </w:pPr>
      <w:r w:rsidRPr="00E4180E">
        <w:rPr>
          <w:sz w:val="24"/>
          <w:szCs w:val="24"/>
        </w:rPr>
        <w:t>~ Anna Wybraniec</w:t>
      </w:r>
    </w:p>
    <w:p w14:paraId="54C1553B" w14:textId="77777777" w:rsidR="00760142" w:rsidRDefault="00760142"/>
    <w:sectPr w:rsidR="00760142">
      <w:headerReference w:type="default" r:id="rId8"/>
      <w:footerReference w:type="default" r:id="rId9"/>
      <w:pgSz w:w="11906" w:h="16838"/>
      <w:pgMar w:top="1134" w:right="1418" w:bottom="1134" w:left="1418" w:header="708" w:footer="708" w:gutter="0"/>
      <w:cols w:space="708"/>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10AAD" w14:textId="77777777" w:rsidR="008438E0" w:rsidRDefault="008438E0" w:rsidP="00B778F9">
      <w:r>
        <w:separator/>
      </w:r>
    </w:p>
  </w:endnote>
  <w:endnote w:type="continuationSeparator" w:id="0">
    <w:p w14:paraId="5A6D1BC0" w14:textId="77777777" w:rsidR="008438E0" w:rsidRDefault="008438E0" w:rsidP="00B7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4680B" w14:textId="7D49EEDF" w:rsidR="000B61AC" w:rsidRDefault="000B61AC" w:rsidP="000B61AC">
    <w:pPr>
      <w:pStyle w:val="Stopka"/>
      <w:tabs>
        <w:tab w:val="clear" w:pos="4536"/>
        <w:tab w:val="clear" w:pos="9072"/>
        <w:tab w:val="left" w:pos="3255"/>
      </w:tabs>
    </w:pPr>
    <w:r>
      <w:rPr>
        <w:noProof/>
      </w:rPr>
      <w:drawing>
        <wp:anchor distT="0" distB="0" distL="114300" distR="114300" simplePos="0" relativeHeight="251661312" behindDoc="0" locked="0" layoutInCell="1" allowOverlap="1" wp14:anchorId="072FE919" wp14:editId="542FB53A">
          <wp:simplePos x="0" y="0"/>
          <wp:positionH relativeFrom="margin">
            <wp:posOffset>722630</wp:posOffset>
          </wp:positionH>
          <wp:positionV relativeFrom="margin">
            <wp:posOffset>8611235</wp:posOffset>
          </wp:positionV>
          <wp:extent cx="4028440" cy="790575"/>
          <wp:effectExtent l="0" t="0" r="0" b="952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8440" cy="790575"/>
                  </a:xfrm>
                  <a:prstGeom prst="rect">
                    <a:avLst/>
                  </a:prstGeom>
                  <a:noFill/>
                </pic:spPr>
              </pic:pic>
            </a:graphicData>
          </a:graphic>
        </wp:anchor>
      </w:drawing>
    </w:r>
    <w:r>
      <w:rPr>
        <w:noProof/>
      </w:rPr>
      <w:drawing>
        <wp:anchor distT="0" distB="0" distL="114300" distR="114300" simplePos="0" relativeHeight="251660288" behindDoc="1" locked="0" layoutInCell="1" allowOverlap="1" wp14:anchorId="0AC64741" wp14:editId="1832CE86">
          <wp:simplePos x="0" y="0"/>
          <wp:positionH relativeFrom="column">
            <wp:posOffset>1767205</wp:posOffset>
          </wp:positionH>
          <wp:positionV relativeFrom="paragraph">
            <wp:posOffset>9761220</wp:posOffset>
          </wp:positionV>
          <wp:extent cx="4019550" cy="784860"/>
          <wp:effectExtent l="0" t="0" r="0" b="0"/>
          <wp:wrapTight wrapText="bothSides">
            <wp:wrapPolygon edited="0">
              <wp:start x="0" y="0"/>
              <wp:lineTo x="0" y="20971"/>
              <wp:lineTo x="21498" y="20971"/>
              <wp:lineTo x="21498" y="0"/>
              <wp:lineTo x="0" y="0"/>
            </wp:wrapPolygon>
          </wp:wrapTight>
          <wp:docPr id="3" name="Obraz 3" descr="C:\Users\rafal\AppData\Local\Microsoft\Windows\INetCache\Content.Word\FE_Wiedza_Edukacja_Rozwoj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rafal\AppData\Local\Microsoft\Windows\INetCache\Content.Word\FE_Wiedza_Edukacja_Rozwoj_rgb-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1955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AC64741" wp14:editId="0709EE19">
          <wp:simplePos x="0" y="0"/>
          <wp:positionH relativeFrom="column">
            <wp:posOffset>1767205</wp:posOffset>
          </wp:positionH>
          <wp:positionV relativeFrom="paragraph">
            <wp:posOffset>9761220</wp:posOffset>
          </wp:positionV>
          <wp:extent cx="4019550" cy="784860"/>
          <wp:effectExtent l="0" t="0" r="0" b="0"/>
          <wp:wrapTight wrapText="bothSides">
            <wp:wrapPolygon edited="0">
              <wp:start x="0" y="0"/>
              <wp:lineTo x="0" y="20971"/>
              <wp:lineTo x="21498" y="20971"/>
              <wp:lineTo x="21498" y="0"/>
              <wp:lineTo x="0" y="0"/>
            </wp:wrapPolygon>
          </wp:wrapTight>
          <wp:docPr id="2" name="Obraz 2" descr="C:\Users\rafal\AppData\Local\Microsoft\Windows\INetCache\Content.Word\FE_Wiedza_Edukacja_Rozwoj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rafal\AppData\Local\Microsoft\Windows\INetCache\Content.Word\FE_Wiedza_Edukacja_Rozwoj_rgb-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1955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AC64741" wp14:editId="676DFC5E">
          <wp:simplePos x="0" y="0"/>
          <wp:positionH relativeFrom="column">
            <wp:posOffset>1767205</wp:posOffset>
          </wp:positionH>
          <wp:positionV relativeFrom="paragraph">
            <wp:posOffset>9761220</wp:posOffset>
          </wp:positionV>
          <wp:extent cx="4019550" cy="784860"/>
          <wp:effectExtent l="0" t="0" r="0" b="0"/>
          <wp:wrapTight wrapText="bothSides">
            <wp:wrapPolygon edited="0">
              <wp:start x="0" y="0"/>
              <wp:lineTo x="0" y="20971"/>
              <wp:lineTo x="21498" y="20971"/>
              <wp:lineTo x="21498" y="0"/>
              <wp:lineTo x="0" y="0"/>
            </wp:wrapPolygon>
          </wp:wrapTight>
          <wp:docPr id="1" name="Obraz 1" descr="C:\Users\rafal\AppData\Local\Microsoft\Windows\INetCache\Content.Word\FE_Wiedza_Edukacja_Rozwoj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rafal\AppData\Local\Microsoft\Windows\INetCache\Content.Word\FE_Wiedza_Edukacja_Rozwoj_rgb-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19550" cy="78486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011D3" w14:textId="77777777" w:rsidR="008438E0" w:rsidRDefault="008438E0" w:rsidP="00B778F9">
      <w:r>
        <w:separator/>
      </w:r>
    </w:p>
  </w:footnote>
  <w:footnote w:type="continuationSeparator" w:id="0">
    <w:p w14:paraId="45FF368D" w14:textId="77777777" w:rsidR="008438E0" w:rsidRDefault="008438E0" w:rsidP="00B77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18FB2" w14:textId="77777777" w:rsidR="00B778F9" w:rsidRPr="00233CC9" w:rsidRDefault="00B778F9" w:rsidP="00B778F9">
    <w:pPr>
      <w:pStyle w:val="Nagwek"/>
      <w:jc w:val="center"/>
      <w:rPr>
        <w:b/>
      </w:rPr>
    </w:pPr>
    <w:r w:rsidRPr="00233CC9">
      <w:rPr>
        <w:b/>
      </w:rPr>
      <w:t xml:space="preserve">Projekt: Centrum Usług Społecznych w Gminie Czarnków” </w:t>
    </w:r>
  </w:p>
  <w:p w14:paraId="09C25B29" w14:textId="77777777" w:rsidR="00B778F9" w:rsidRPr="00233CC9" w:rsidRDefault="00B778F9" w:rsidP="00B778F9">
    <w:pPr>
      <w:pStyle w:val="Nagwek"/>
      <w:jc w:val="center"/>
    </w:pPr>
    <w:r w:rsidRPr="00233CC9">
      <w:t xml:space="preserve">współfinansowany przez Unię Europejską ze środków Europejskiego Funduszu Społecznego </w:t>
    </w:r>
  </w:p>
  <w:p w14:paraId="002FEFEB" w14:textId="77777777" w:rsidR="00B778F9" w:rsidRPr="00233CC9" w:rsidRDefault="00B778F9" w:rsidP="00B778F9">
    <w:pPr>
      <w:pStyle w:val="Nagwek"/>
      <w:jc w:val="center"/>
      <w:rPr>
        <w:lang w:eastAsia="pl-PL"/>
      </w:rPr>
    </w:pPr>
    <w:r w:rsidRPr="00233CC9">
      <w:t xml:space="preserve">w ramach </w:t>
    </w:r>
    <w:r w:rsidRPr="00233CC9">
      <w:rPr>
        <w:bCs/>
        <w:lang w:eastAsia="pl-PL"/>
      </w:rPr>
      <w:t xml:space="preserve">Działania: </w:t>
    </w:r>
    <w:r w:rsidRPr="00233CC9">
      <w:rPr>
        <w:lang w:eastAsia="pl-PL"/>
      </w:rPr>
      <w:t xml:space="preserve">2.8 Rozwój usług społecznych świadczonych w środowisku lokalnym </w:t>
    </w:r>
  </w:p>
  <w:p w14:paraId="4A13AA71" w14:textId="77777777" w:rsidR="00B778F9" w:rsidRPr="00233CC9" w:rsidRDefault="00B778F9" w:rsidP="00B778F9">
    <w:pPr>
      <w:pStyle w:val="Nagwek"/>
      <w:jc w:val="center"/>
    </w:pPr>
    <w:r w:rsidRPr="00233CC9">
      <w:t xml:space="preserve">Programu Wiedza Edukacja Rozwój </w:t>
    </w:r>
  </w:p>
  <w:p w14:paraId="670B49FB" w14:textId="77777777" w:rsidR="00B778F9" w:rsidRDefault="00B778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rPr>
        <w:b/>
      </w:rPr>
    </w:lvl>
  </w:abstractNum>
  <w:abstractNum w:abstractNumId="1" w15:restartNumberingAfterBreak="0">
    <w:nsid w:val="00000005"/>
    <w:multiLevelType w:val="singleLevel"/>
    <w:tmpl w:val="FE64F926"/>
    <w:name w:val="WW8Num5"/>
    <w:lvl w:ilvl="0">
      <w:start w:val="1"/>
      <w:numFmt w:val="lowerLetter"/>
      <w:lvlText w:val="%1)"/>
      <w:lvlJc w:val="left"/>
      <w:pPr>
        <w:tabs>
          <w:tab w:val="num" w:pos="1222"/>
        </w:tabs>
        <w:ind w:left="1222" w:hanging="360"/>
      </w:pPr>
      <w:rPr>
        <w:b w:val="0"/>
      </w:rPr>
    </w:lvl>
  </w:abstractNum>
  <w:abstractNum w:abstractNumId="2" w15:restartNumberingAfterBreak="0">
    <w:nsid w:val="0A8F2FAD"/>
    <w:multiLevelType w:val="hybridMultilevel"/>
    <w:tmpl w:val="9790DA18"/>
    <w:lvl w:ilvl="0" w:tplc="5E16083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C0019D"/>
    <w:multiLevelType w:val="hybridMultilevel"/>
    <w:tmpl w:val="EA4AC3E4"/>
    <w:lvl w:ilvl="0" w:tplc="A974335E">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2055207F"/>
    <w:multiLevelType w:val="multilevel"/>
    <w:tmpl w:val="0415001D"/>
    <w:lvl w:ilvl="0">
      <w:start w:val="1"/>
      <w:numFmt w:val="decimal"/>
      <w:lvlText w:val="%1)"/>
      <w:lvlJc w:val="left"/>
      <w:pPr>
        <w:ind w:left="360" w:hanging="360"/>
      </w:pPr>
    </w:lvl>
    <w:lvl w:ilvl="1">
      <w:start w:val="1"/>
      <w:numFmt w:val="lowerLetter"/>
      <w:lvlText w:val="%2)"/>
      <w:lvlJc w:val="left"/>
      <w:pPr>
        <w:ind w:left="-2257" w:hanging="360"/>
      </w:pPr>
    </w:lvl>
    <w:lvl w:ilvl="2">
      <w:start w:val="1"/>
      <w:numFmt w:val="lowerRoman"/>
      <w:lvlText w:val="%3)"/>
      <w:lvlJc w:val="left"/>
      <w:pPr>
        <w:ind w:left="-1897" w:hanging="360"/>
      </w:pPr>
    </w:lvl>
    <w:lvl w:ilvl="3">
      <w:start w:val="1"/>
      <w:numFmt w:val="decimal"/>
      <w:lvlText w:val="(%4)"/>
      <w:lvlJc w:val="left"/>
      <w:pPr>
        <w:ind w:left="-1537" w:hanging="360"/>
      </w:pPr>
    </w:lvl>
    <w:lvl w:ilvl="4">
      <w:start w:val="1"/>
      <w:numFmt w:val="lowerLetter"/>
      <w:lvlText w:val="(%5)"/>
      <w:lvlJc w:val="left"/>
      <w:pPr>
        <w:ind w:left="-1177" w:hanging="360"/>
      </w:pPr>
    </w:lvl>
    <w:lvl w:ilvl="5">
      <w:start w:val="1"/>
      <w:numFmt w:val="lowerRoman"/>
      <w:lvlText w:val="(%6)"/>
      <w:lvlJc w:val="left"/>
      <w:pPr>
        <w:ind w:left="-817" w:hanging="360"/>
      </w:pPr>
    </w:lvl>
    <w:lvl w:ilvl="6">
      <w:start w:val="1"/>
      <w:numFmt w:val="decimal"/>
      <w:lvlText w:val="%7."/>
      <w:lvlJc w:val="left"/>
      <w:pPr>
        <w:ind w:left="-457" w:hanging="360"/>
      </w:pPr>
    </w:lvl>
    <w:lvl w:ilvl="7">
      <w:start w:val="1"/>
      <w:numFmt w:val="lowerLetter"/>
      <w:lvlText w:val="%8."/>
      <w:lvlJc w:val="left"/>
      <w:pPr>
        <w:ind w:left="-97" w:hanging="360"/>
      </w:pPr>
    </w:lvl>
    <w:lvl w:ilvl="8">
      <w:start w:val="1"/>
      <w:numFmt w:val="lowerRoman"/>
      <w:lvlText w:val="%9."/>
      <w:lvlJc w:val="left"/>
      <w:pPr>
        <w:ind w:left="263" w:hanging="360"/>
      </w:pPr>
    </w:lvl>
  </w:abstractNum>
  <w:abstractNum w:abstractNumId="5" w15:restartNumberingAfterBreak="0">
    <w:nsid w:val="4E765638"/>
    <w:multiLevelType w:val="hybridMultilevel"/>
    <w:tmpl w:val="FA56760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49"/>
    <w:rsid w:val="000B61AC"/>
    <w:rsid w:val="000F622C"/>
    <w:rsid w:val="001519E6"/>
    <w:rsid w:val="00274B17"/>
    <w:rsid w:val="002A35C2"/>
    <w:rsid w:val="00453B49"/>
    <w:rsid w:val="006A4660"/>
    <w:rsid w:val="00760142"/>
    <w:rsid w:val="008438E0"/>
    <w:rsid w:val="00B778F9"/>
    <w:rsid w:val="00D746F6"/>
    <w:rsid w:val="00D76675"/>
    <w:rsid w:val="00E30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82C9D"/>
  <w15:chartTrackingRefBased/>
  <w15:docId w15:val="{306011DA-C4E6-4230-A51A-9C547F37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3B49"/>
    <w:pPr>
      <w:widowControl w:val="0"/>
      <w:suppressAutoHyphens/>
      <w:autoSpaceDE w:val="0"/>
      <w:spacing w:after="0" w:line="240" w:lineRule="auto"/>
    </w:pPr>
    <w:rPr>
      <w:rFonts w:ascii="Times New Roman" w:eastAsia="Times New Roman" w:hAnsi="Times New Roman" w:cs="Times New Roman"/>
      <w:kern w:val="1"/>
      <w:sz w:val="20"/>
      <w:szCs w:val="20"/>
      <w:lang w:eastAsia="zh-CN"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453B49"/>
    <w:rPr>
      <w:color w:val="0000FF"/>
      <w:u w:val="single"/>
    </w:rPr>
  </w:style>
  <w:style w:type="character" w:styleId="Pogrubienie">
    <w:name w:val="Strong"/>
    <w:qFormat/>
    <w:rsid w:val="00453B49"/>
    <w:rPr>
      <w:b/>
      <w:bCs/>
    </w:rPr>
  </w:style>
  <w:style w:type="paragraph" w:styleId="NormalnyWeb">
    <w:name w:val="Normal (Web)"/>
    <w:basedOn w:val="Normalny"/>
    <w:uiPriority w:val="99"/>
    <w:rsid w:val="00453B49"/>
    <w:pPr>
      <w:widowControl/>
      <w:suppressAutoHyphens w:val="0"/>
      <w:autoSpaceDE/>
      <w:spacing w:before="100" w:after="100"/>
    </w:pPr>
    <w:rPr>
      <w:sz w:val="24"/>
      <w:szCs w:val="24"/>
      <w:lang w:bidi="ar-SA"/>
    </w:rPr>
  </w:style>
  <w:style w:type="paragraph" w:customStyle="1" w:styleId="Default">
    <w:name w:val="Default"/>
    <w:rsid w:val="00453B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ezodstpw1">
    <w:name w:val="Bez odstępów1"/>
    <w:rsid w:val="00453B49"/>
    <w:pPr>
      <w:suppressAutoHyphens/>
      <w:spacing w:after="0" w:line="240" w:lineRule="auto"/>
    </w:pPr>
    <w:rPr>
      <w:rFonts w:ascii="Times New Roman" w:eastAsia="SimSun" w:hAnsi="Times New Roman" w:cs="Times New Roman"/>
      <w:kern w:val="1"/>
      <w:sz w:val="24"/>
      <w:lang w:eastAsia="ar-SA"/>
    </w:rPr>
  </w:style>
  <w:style w:type="character" w:customStyle="1" w:styleId="alb">
    <w:name w:val="a_lb"/>
    <w:basedOn w:val="Domylnaczcionkaakapitu"/>
    <w:rsid w:val="00453B49"/>
  </w:style>
  <w:style w:type="paragraph" w:customStyle="1" w:styleId="Bezodstpw2">
    <w:name w:val="Bez odstępów2"/>
    <w:rsid w:val="000F622C"/>
    <w:pPr>
      <w:suppressAutoHyphens/>
      <w:spacing w:after="0" w:line="240" w:lineRule="auto"/>
    </w:pPr>
    <w:rPr>
      <w:rFonts w:ascii="Times New Roman" w:eastAsia="SimSun" w:hAnsi="Times New Roman" w:cs="Times New Roman"/>
      <w:kern w:val="1"/>
      <w:sz w:val="24"/>
      <w:lang w:eastAsia="ar-SA"/>
    </w:rPr>
  </w:style>
  <w:style w:type="paragraph" w:styleId="Nagwek">
    <w:name w:val="header"/>
    <w:basedOn w:val="Normalny"/>
    <w:link w:val="NagwekZnak"/>
    <w:uiPriority w:val="99"/>
    <w:unhideWhenUsed/>
    <w:rsid w:val="00B778F9"/>
    <w:pPr>
      <w:tabs>
        <w:tab w:val="center" w:pos="4536"/>
        <w:tab w:val="right" w:pos="9072"/>
      </w:tabs>
    </w:pPr>
  </w:style>
  <w:style w:type="character" w:customStyle="1" w:styleId="NagwekZnak">
    <w:name w:val="Nagłówek Znak"/>
    <w:basedOn w:val="Domylnaczcionkaakapitu"/>
    <w:link w:val="Nagwek"/>
    <w:uiPriority w:val="99"/>
    <w:rsid w:val="00B778F9"/>
    <w:rPr>
      <w:rFonts w:ascii="Times New Roman" w:eastAsia="Times New Roman" w:hAnsi="Times New Roman" w:cs="Times New Roman"/>
      <w:kern w:val="1"/>
      <w:sz w:val="20"/>
      <w:szCs w:val="20"/>
      <w:lang w:eastAsia="zh-CN" w:bidi="en-US"/>
    </w:rPr>
  </w:style>
  <w:style w:type="paragraph" w:styleId="Stopka">
    <w:name w:val="footer"/>
    <w:basedOn w:val="Normalny"/>
    <w:link w:val="StopkaZnak"/>
    <w:uiPriority w:val="99"/>
    <w:unhideWhenUsed/>
    <w:rsid w:val="00B778F9"/>
    <w:pPr>
      <w:tabs>
        <w:tab w:val="center" w:pos="4536"/>
        <w:tab w:val="right" w:pos="9072"/>
      </w:tabs>
    </w:pPr>
  </w:style>
  <w:style w:type="character" w:customStyle="1" w:styleId="StopkaZnak">
    <w:name w:val="Stopka Znak"/>
    <w:basedOn w:val="Domylnaczcionkaakapitu"/>
    <w:link w:val="Stopka"/>
    <w:uiPriority w:val="99"/>
    <w:rsid w:val="00B778F9"/>
    <w:rPr>
      <w:rFonts w:ascii="Times New Roman" w:eastAsia="Times New Roman" w:hAnsi="Times New Roman" w:cs="Times New Roman"/>
      <w:kern w:val="1"/>
      <w:sz w:val="20"/>
      <w:szCs w:val="20"/>
      <w:lang w:eastAsia="zh-CN" w:bidi="en-US"/>
    </w:rPr>
  </w:style>
  <w:style w:type="paragraph" w:styleId="Akapitzlist">
    <w:name w:val="List Paragraph"/>
    <w:basedOn w:val="Normalny"/>
    <w:qFormat/>
    <w:rsid w:val="00B778F9"/>
    <w:pPr>
      <w:widowControl/>
      <w:suppressAutoHyphens w:val="0"/>
      <w:autoSpaceDE/>
      <w:spacing w:after="200" w:line="276" w:lineRule="auto"/>
      <w:ind w:left="720"/>
      <w:contextualSpacing/>
    </w:pPr>
    <w:rPr>
      <w:rFonts w:ascii="Calibri" w:eastAsia="Calibri" w:hAnsi="Calibr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167120">
      <w:bodyDiv w:val="1"/>
      <w:marLeft w:val="0"/>
      <w:marRight w:val="0"/>
      <w:marTop w:val="0"/>
      <w:marBottom w:val="0"/>
      <w:divBdr>
        <w:top w:val="none" w:sz="0" w:space="0" w:color="auto"/>
        <w:left w:val="none" w:sz="0" w:space="0" w:color="auto"/>
        <w:bottom w:val="none" w:sz="0" w:space="0" w:color="auto"/>
        <w:right w:val="none" w:sz="0" w:space="0" w:color="auto"/>
      </w:divBdr>
      <w:divsChild>
        <w:div w:id="1886213683">
          <w:marLeft w:val="0"/>
          <w:marRight w:val="0"/>
          <w:marTop w:val="0"/>
          <w:marBottom w:val="0"/>
          <w:divBdr>
            <w:top w:val="none" w:sz="0" w:space="0" w:color="auto"/>
            <w:left w:val="none" w:sz="0" w:space="0" w:color="auto"/>
            <w:bottom w:val="none" w:sz="0" w:space="0" w:color="auto"/>
            <w:right w:val="none" w:sz="0" w:space="0" w:color="auto"/>
          </w:divBdr>
        </w:div>
        <w:div w:id="326052975">
          <w:marLeft w:val="0"/>
          <w:marRight w:val="0"/>
          <w:marTop w:val="0"/>
          <w:marBottom w:val="0"/>
          <w:divBdr>
            <w:top w:val="none" w:sz="0" w:space="0" w:color="auto"/>
            <w:left w:val="none" w:sz="0" w:space="0" w:color="auto"/>
            <w:bottom w:val="none" w:sz="0" w:space="0" w:color="auto"/>
            <w:right w:val="none" w:sz="0" w:space="0" w:color="auto"/>
          </w:divBdr>
        </w:div>
        <w:div w:id="998925507">
          <w:marLeft w:val="0"/>
          <w:marRight w:val="0"/>
          <w:marTop w:val="0"/>
          <w:marBottom w:val="0"/>
          <w:divBdr>
            <w:top w:val="none" w:sz="0" w:space="0" w:color="auto"/>
            <w:left w:val="none" w:sz="0" w:space="0" w:color="auto"/>
            <w:bottom w:val="none" w:sz="0" w:space="0" w:color="auto"/>
            <w:right w:val="none" w:sz="0" w:space="0" w:color="auto"/>
          </w:divBdr>
        </w:div>
        <w:div w:id="608662307">
          <w:marLeft w:val="0"/>
          <w:marRight w:val="0"/>
          <w:marTop w:val="0"/>
          <w:marBottom w:val="0"/>
          <w:divBdr>
            <w:top w:val="none" w:sz="0" w:space="0" w:color="auto"/>
            <w:left w:val="none" w:sz="0" w:space="0" w:color="auto"/>
            <w:bottom w:val="none" w:sz="0" w:space="0" w:color="auto"/>
            <w:right w:val="none" w:sz="0" w:space="0" w:color="auto"/>
          </w:divBdr>
        </w:div>
      </w:divsChild>
    </w:div>
    <w:div w:id="1306163427">
      <w:bodyDiv w:val="1"/>
      <w:marLeft w:val="0"/>
      <w:marRight w:val="0"/>
      <w:marTop w:val="0"/>
      <w:marBottom w:val="0"/>
      <w:divBdr>
        <w:top w:val="none" w:sz="0" w:space="0" w:color="auto"/>
        <w:left w:val="none" w:sz="0" w:space="0" w:color="auto"/>
        <w:bottom w:val="none" w:sz="0" w:space="0" w:color="auto"/>
        <w:right w:val="none" w:sz="0" w:space="0" w:color="auto"/>
      </w:divBdr>
      <w:divsChild>
        <w:div w:id="461117108">
          <w:marLeft w:val="0"/>
          <w:marRight w:val="0"/>
          <w:marTop w:val="0"/>
          <w:marBottom w:val="0"/>
          <w:divBdr>
            <w:top w:val="none" w:sz="0" w:space="0" w:color="auto"/>
            <w:left w:val="none" w:sz="0" w:space="0" w:color="auto"/>
            <w:bottom w:val="none" w:sz="0" w:space="0" w:color="auto"/>
            <w:right w:val="none" w:sz="0" w:space="0" w:color="auto"/>
          </w:divBdr>
          <w:divsChild>
            <w:div w:id="426003772">
              <w:marLeft w:val="0"/>
              <w:marRight w:val="0"/>
              <w:marTop w:val="0"/>
              <w:marBottom w:val="0"/>
              <w:divBdr>
                <w:top w:val="none" w:sz="0" w:space="0" w:color="auto"/>
                <w:left w:val="none" w:sz="0" w:space="0" w:color="auto"/>
                <w:bottom w:val="none" w:sz="0" w:space="0" w:color="auto"/>
                <w:right w:val="none" w:sz="0" w:space="0" w:color="auto"/>
              </w:divBdr>
            </w:div>
            <w:div w:id="427317415">
              <w:marLeft w:val="0"/>
              <w:marRight w:val="0"/>
              <w:marTop w:val="0"/>
              <w:marBottom w:val="0"/>
              <w:divBdr>
                <w:top w:val="none" w:sz="0" w:space="0" w:color="auto"/>
                <w:left w:val="none" w:sz="0" w:space="0" w:color="auto"/>
                <w:bottom w:val="none" w:sz="0" w:space="0" w:color="auto"/>
                <w:right w:val="none" w:sz="0" w:space="0" w:color="auto"/>
              </w:divBdr>
            </w:div>
          </w:divsChild>
        </w:div>
        <w:div w:id="326061994">
          <w:marLeft w:val="0"/>
          <w:marRight w:val="0"/>
          <w:marTop w:val="0"/>
          <w:marBottom w:val="0"/>
          <w:divBdr>
            <w:top w:val="none" w:sz="0" w:space="0" w:color="auto"/>
            <w:left w:val="none" w:sz="0" w:space="0" w:color="auto"/>
            <w:bottom w:val="none" w:sz="0" w:space="0" w:color="auto"/>
            <w:right w:val="none" w:sz="0" w:space="0" w:color="auto"/>
          </w:divBdr>
        </w:div>
        <w:div w:id="971405281">
          <w:marLeft w:val="0"/>
          <w:marRight w:val="0"/>
          <w:marTop w:val="0"/>
          <w:marBottom w:val="0"/>
          <w:divBdr>
            <w:top w:val="none" w:sz="0" w:space="0" w:color="auto"/>
            <w:left w:val="none" w:sz="0" w:space="0" w:color="auto"/>
            <w:bottom w:val="none" w:sz="0" w:space="0" w:color="auto"/>
            <w:right w:val="none" w:sz="0" w:space="0" w:color="auto"/>
          </w:divBdr>
        </w:div>
        <w:div w:id="768888571">
          <w:marLeft w:val="0"/>
          <w:marRight w:val="0"/>
          <w:marTop w:val="0"/>
          <w:marBottom w:val="0"/>
          <w:divBdr>
            <w:top w:val="none" w:sz="0" w:space="0" w:color="auto"/>
            <w:left w:val="none" w:sz="0" w:space="0" w:color="auto"/>
            <w:bottom w:val="none" w:sz="0" w:space="0" w:color="auto"/>
            <w:right w:val="none" w:sz="0" w:space="0" w:color="auto"/>
          </w:divBdr>
        </w:div>
        <w:div w:id="166948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ntakt@smart-standar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1870</Words>
  <Characters>11221</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W.</dc:creator>
  <cp:keywords/>
  <dc:description/>
  <cp:lastModifiedBy>Ania W.</cp:lastModifiedBy>
  <cp:revision>7</cp:revision>
  <dcterms:created xsi:type="dcterms:W3CDTF">2021-03-30T10:44:00Z</dcterms:created>
  <dcterms:modified xsi:type="dcterms:W3CDTF">2021-04-01T05:55:00Z</dcterms:modified>
</cp:coreProperties>
</file>